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476F5" w14:textId="37956288" w:rsidR="00FC5D49" w:rsidRPr="0000629C" w:rsidRDefault="00FC5D49" w:rsidP="006025AB">
      <w:pPr>
        <w:spacing w:line="360" w:lineRule="auto"/>
        <w:rPr>
          <w:rFonts w:ascii="Times New Roman" w:hAnsi="Times New Roman" w:cs="Times New Roman"/>
          <w:b/>
        </w:rPr>
      </w:pPr>
      <w:r w:rsidRPr="0000629C">
        <w:rPr>
          <w:rFonts w:ascii="Times New Roman" w:hAnsi="Times New Roman" w:cs="Times New Roman"/>
          <w:b/>
        </w:rPr>
        <w:t>Mária Takáčová</w:t>
      </w:r>
    </w:p>
    <w:p w14:paraId="78F1C150" w14:textId="52C93426" w:rsidR="00FC5D49" w:rsidRPr="0000629C" w:rsidRDefault="002076D1" w:rsidP="006025AB">
      <w:pPr>
        <w:spacing w:line="360" w:lineRule="auto"/>
        <w:rPr>
          <w:rFonts w:ascii="Times New Roman" w:hAnsi="Times New Roman" w:cs="Times New Roman"/>
        </w:rPr>
      </w:pPr>
      <w:proofErr w:type="spellStart"/>
      <w:r w:rsidRPr="0000629C">
        <w:rPr>
          <w:rFonts w:ascii="Times New Roman" w:hAnsi="Times New Roman" w:cs="Times New Roman"/>
        </w:rPr>
        <w:t>Manažerská</w:t>
      </w:r>
      <w:proofErr w:type="spellEnd"/>
      <w:r w:rsidRPr="0000629C">
        <w:rPr>
          <w:rFonts w:ascii="Times New Roman" w:hAnsi="Times New Roman" w:cs="Times New Roman"/>
        </w:rPr>
        <w:t xml:space="preserve"> </w:t>
      </w:r>
      <w:proofErr w:type="spellStart"/>
      <w:r w:rsidRPr="0000629C">
        <w:rPr>
          <w:rFonts w:ascii="Times New Roman" w:hAnsi="Times New Roman" w:cs="Times New Roman"/>
        </w:rPr>
        <w:t>ekonomie</w:t>
      </w:r>
      <w:proofErr w:type="spellEnd"/>
      <w:r w:rsidRPr="0000629C">
        <w:rPr>
          <w:rFonts w:ascii="Times New Roman" w:hAnsi="Times New Roman" w:cs="Times New Roman"/>
        </w:rPr>
        <w:t xml:space="preserve"> </w:t>
      </w:r>
    </w:p>
    <w:p w14:paraId="3C062514" w14:textId="0876B278" w:rsidR="002076D1" w:rsidRPr="0000629C" w:rsidRDefault="006025AB" w:rsidP="006025A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jarný semester</w:t>
      </w:r>
      <w:r w:rsidR="002076D1" w:rsidRPr="0000629C">
        <w:rPr>
          <w:rFonts w:ascii="Times New Roman" w:hAnsi="Times New Roman" w:cs="Times New Roman"/>
        </w:rPr>
        <w:t xml:space="preserve"> 2018</w:t>
      </w:r>
    </w:p>
    <w:p w14:paraId="1F255CDD" w14:textId="77777777" w:rsidR="00FC5D49" w:rsidRPr="0000629C" w:rsidRDefault="00FC5D49" w:rsidP="00FC5D49">
      <w:pPr>
        <w:rPr>
          <w:rFonts w:ascii="Times New Roman" w:hAnsi="Times New Roman" w:cs="Times New Roman"/>
          <w:b/>
        </w:rPr>
      </w:pPr>
    </w:p>
    <w:p w14:paraId="310A2C52" w14:textId="47721F51" w:rsidR="00756304" w:rsidRPr="0000629C" w:rsidRDefault="00FF21B8" w:rsidP="00B70595">
      <w:pPr>
        <w:jc w:val="center"/>
        <w:rPr>
          <w:rFonts w:ascii="Times New Roman" w:hAnsi="Times New Roman" w:cs="Times New Roman"/>
          <w:b/>
        </w:rPr>
      </w:pPr>
      <w:r w:rsidRPr="0000629C">
        <w:rPr>
          <w:rFonts w:ascii="Times New Roman" w:hAnsi="Times New Roman" w:cs="Times New Roman"/>
          <w:b/>
        </w:rPr>
        <w:t>COLONEL TOM PARKER</w:t>
      </w:r>
    </w:p>
    <w:p w14:paraId="1F6516CF" w14:textId="77777777" w:rsidR="00B70595" w:rsidRPr="0000629C" w:rsidRDefault="00B70595" w:rsidP="00B70595">
      <w:pPr>
        <w:jc w:val="center"/>
        <w:rPr>
          <w:rFonts w:ascii="Times New Roman" w:hAnsi="Times New Roman" w:cs="Times New Roman"/>
        </w:rPr>
      </w:pPr>
    </w:p>
    <w:p w14:paraId="3CD943B3" w14:textId="3BE53CAB" w:rsidR="00FC5D49" w:rsidRPr="000C2E29" w:rsidRDefault="001B7E05" w:rsidP="000C2E29">
      <w:pPr>
        <w:jc w:val="center"/>
        <w:rPr>
          <w:rFonts w:ascii="Times New Roman" w:hAnsi="Times New Roman" w:cs="Times New Roman"/>
          <w:i/>
        </w:rPr>
      </w:pPr>
      <w:r w:rsidRPr="000C2E29">
        <w:rPr>
          <w:rFonts w:ascii="Times New Roman" w:hAnsi="Times New Roman" w:cs="Times New Roman"/>
          <w:i/>
        </w:rPr>
        <w:t>hudobný manažér</w:t>
      </w:r>
      <w:r w:rsidR="000C2E29" w:rsidRPr="000C2E29">
        <w:rPr>
          <w:rFonts w:ascii="Times New Roman" w:hAnsi="Times New Roman" w:cs="Times New Roman"/>
          <w:i/>
        </w:rPr>
        <w:t xml:space="preserve"> </w:t>
      </w:r>
      <w:proofErr w:type="spellStart"/>
      <w:r w:rsidR="000C2E29" w:rsidRPr="000C2E29">
        <w:rPr>
          <w:rFonts w:ascii="Times New Roman" w:hAnsi="Times New Roman" w:cs="Times New Roman"/>
          <w:i/>
        </w:rPr>
        <w:t>Elvisa</w:t>
      </w:r>
      <w:proofErr w:type="spellEnd"/>
      <w:r w:rsidR="000C2E29" w:rsidRPr="000C2E29">
        <w:rPr>
          <w:rFonts w:ascii="Times New Roman" w:hAnsi="Times New Roman" w:cs="Times New Roman"/>
          <w:i/>
        </w:rPr>
        <w:t xml:space="preserve"> </w:t>
      </w:r>
      <w:proofErr w:type="spellStart"/>
      <w:r w:rsidR="000C2E29" w:rsidRPr="000C2E29">
        <w:rPr>
          <w:rFonts w:ascii="Times New Roman" w:hAnsi="Times New Roman" w:cs="Times New Roman"/>
          <w:i/>
        </w:rPr>
        <w:t>Presleyho</w:t>
      </w:r>
      <w:proofErr w:type="spellEnd"/>
    </w:p>
    <w:p w14:paraId="7606FC98" w14:textId="77777777" w:rsidR="00FC5D49" w:rsidRPr="0000629C" w:rsidRDefault="00FC5D49" w:rsidP="00B70595">
      <w:pPr>
        <w:jc w:val="center"/>
        <w:rPr>
          <w:rFonts w:ascii="Times New Roman" w:hAnsi="Times New Roman" w:cs="Times New Roman"/>
        </w:rPr>
      </w:pPr>
    </w:p>
    <w:p w14:paraId="688B6C74" w14:textId="7B4AE49D" w:rsidR="0000629C" w:rsidRPr="0088256E" w:rsidRDefault="00433070" w:rsidP="0088256E">
      <w:pPr>
        <w:spacing w:line="480" w:lineRule="auto"/>
        <w:rPr>
          <w:rFonts w:ascii="Times New Roman" w:hAnsi="Times New Roman" w:cs="Times New Roman"/>
        </w:rPr>
      </w:pPr>
      <w:r w:rsidRPr="0088256E">
        <w:rPr>
          <w:rFonts w:ascii="Times New Roman" w:hAnsi="Times New Roman" w:cs="Times New Roman"/>
        </w:rPr>
        <w:tab/>
        <w:t xml:space="preserve">Thomas </w:t>
      </w:r>
      <w:proofErr w:type="spellStart"/>
      <w:r w:rsidRPr="0088256E">
        <w:rPr>
          <w:rFonts w:ascii="Times New Roman" w:hAnsi="Times New Roman" w:cs="Times New Roman"/>
        </w:rPr>
        <w:t>Andrew</w:t>
      </w:r>
      <w:proofErr w:type="spellEnd"/>
      <w:r w:rsidRPr="0088256E">
        <w:rPr>
          <w:rFonts w:ascii="Times New Roman" w:hAnsi="Times New Roman" w:cs="Times New Roman"/>
        </w:rPr>
        <w:t xml:space="preserve"> „</w:t>
      </w:r>
      <w:proofErr w:type="spellStart"/>
      <w:r w:rsidRPr="0088256E">
        <w:rPr>
          <w:rFonts w:ascii="Times New Roman" w:hAnsi="Times New Roman" w:cs="Times New Roman"/>
        </w:rPr>
        <w:t>Colonel</w:t>
      </w:r>
      <w:proofErr w:type="spellEnd"/>
      <w:r w:rsidRPr="0088256E">
        <w:rPr>
          <w:rFonts w:ascii="Times New Roman" w:hAnsi="Times New Roman" w:cs="Times New Roman"/>
        </w:rPr>
        <w:t xml:space="preserve"> Tom“ </w:t>
      </w:r>
      <w:proofErr w:type="spellStart"/>
      <w:r w:rsidRPr="0088256E">
        <w:rPr>
          <w:rFonts w:ascii="Times New Roman" w:hAnsi="Times New Roman" w:cs="Times New Roman"/>
        </w:rPr>
        <w:t>Parker</w:t>
      </w:r>
      <w:proofErr w:type="spellEnd"/>
      <w:r w:rsidRPr="0088256E">
        <w:rPr>
          <w:rFonts w:ascii="Times New Roman" w:hAnsi="Times New Roman" w:cs="Times New Roman"/>
        </w:rPr>
        <w:t xml:space="preserve"> </w:t>
      </w:r>
      <w:r w:rsidR="001F441D" w:rsidRPr="0088256E">
        <w:rPr>
          <w:rFonts w:ascii="Times New Roman" w:hAnsi="Times New Roman" w:cs="Times New Roman"/>
        </w:rPr>
        <w:t xml:space="preserve">bol rodený Holanďan, no väčšinu života prežil v Spojených </w:t>
      </w:r>
      <w:r w:rsidR="0000629C" w:rsidRPr="0088256E">
        <w:rPr>
          <w:rFonts w:ascii="Times New Roman" w:hAnsi="Times New Roman" w:cs="Times New Roman"/>
        </w:rPr>
        <w:t xml:space="preserve">štátoch amerických. </w:t>
      </w:r>
      <w:proofErr w:type="spellStart"/>
      <w:r w:rsidR="0000629C" w:rsidRPr="0088256E">
        <w:rPr>
          <w:rFonts w:ascii="Times New Roman" w:hAnsi="Times New Roman" w:cs="Times New Roman"/>
        </w:rPr>
        <w:t>Parker</w:t>
      </w:r>
      <w:proofErr w:type="spellEnd"/>
      <w:r w:rsidR="0000629C" w:rsidRPr="0088256E">
        <w:rPr>
          <w:rFonts w:ascii="Times New Roman" w:hAnsi="Times New Roman" w:cs="Times New Roman"/>
        </w:rPr>
        <w:t>, celoživotný manažé</w:t>
      </w:r>
      <w:r w:rsidR="00DB6BFD">
        <w:rPr>
          <w:rFonts w:ascii="Times New Roman" w:hAnsi="Times New Roman" w:cs="Times New Roman"/>
        </w:rPr>
        <w:t xml:space="preserve">r </w:t>
      </w:r>
      <w:proofErr w:type="spellStart"/>
      <w:r w:rsidR="00DB6BFD">
        <w:rPr>
          <w:rFonts w:ascii="Times New Roman" w:hAnsi="Times New Roman" w:cs="Times New Roman"/>
        </w:rPr>
        <w:t>Elvisa</w:t>
      </w:r>
      <w:proofErr w:type="spellEnd"/>
      <w:r w:rsidR="00DB6BFD">
        <w:rPr>
          <w:rFonts w:ascii="Times New Roman" w:hAnsi="Times New Roman" w:cs="Times New Roman"/>
        </w:rPr>
        <w:t xml:space="preserve"> </w:t>
      </w:r>
      <w:proofErr w:type="spellStart"/>
      <w:r w:rsidR="00DB6BFD">
        <w:rPr>
          <w:rFonts w:ascii="Times New Roman" w:hAnsi="Times New Roman" w:cs="Times New Roman"/>
        </w:rPr>
        <w:t>Presleyho</w:t>
      </w:r>
      <w:proofErr w:type="spellEnd"/>
      <w:r w:rsidR="0000629C" w:rsidRPr="0088256E">
        <w:rPr>
          <w:rFonts w:ascii="Times New Roman" w:hAnsi="Times New Roman" w:cs="Times New Roman"/>
        </w:rPr>
        <w:t>, si titul</w:t>
      </w:r>
    </w:p>
    <w:p w14:paraId="1ABA87F1" w14:textId="326A2664" w:rsidR="0088256E" w:rsidRDefault="0000629C" w:rsidP="0088256E">
      <w:pPr>
        <w:spacing w:line="480" w:lineRule="auto"/>
        <w:rPr>
          <w:rFonts w:ascii="Times New Roman" w:hAnsi="Times New Roman" w:cs="Times New Roman"/>
        </w:rPr>
      </w:pPr>
      <w:r w:rsidRPr="0088256E">
        <w:rPr>
          <w:rFonts w:ascii="Times New Roman" w:hAnsi="Times New Roman" w:cs="Times New Roman"/>
        </w:rPr>
        <w:t>„</w:t>
      </w:r>
      <w:proofErr w:type="spellStart"/>
      <w:r w:rsidRPr="0088256E">
        <w:rPr>
          <w:rFonts w:ascii="Times New Roman" w:hAnsi="Times New Roman" w:cs="Times New Roman"/>
        </w:rPr>
        <w:t>Colonel</w:t>
      </w:r>
      <w:proofErr w:type="spellEnd"/>
      <w:r w:rsidRPr="0088256E">
        <w:rPr>
          <w:rFonts w:ascii="Times New Roman" w:hAnsi="Times New Roman" w:cs="Times New Roman"/>
        </w:rPr>
        <w:t>“(</w:t>
      </w:r>
      <w:r w:rsidR="00DB6BFD">
        <w:rPr>
          <w:rFonts w:ascii="Times New Roman" w:hAnsi="Times New Roman" w:cs="Times New Roman"/>
        </w:rPr>
        <w:t xml:space="preserve">z angl. v zmysle </w:t>
      </w:r>
      <w:r w:rsidRPr="0088256E">
        <w:rPr>
          <w:rFonts w:ascii="Times New Roman" w:hAnsi="Times New Roman" w:cs="Times New Roman"/>
        </w:rPr>
        <w:t>plukovník)</w:t>
      </w:r>
      <w:r w:rsidRPr="0088256E">
        <w:rPr>
          <w:rFonts w:ascii="Times New Roman" w:hAnsi="Times New Roman" w:cs="Times New Roman"/>
        </w:rPr>
        <w:t xml:space="preserve"> vyslúžil od južanského guvernéra, ale poniesol si ho ako pseudonym až do konca života. </w:t>
      </w:r>
    </w:p>
    <w:p w14:paraId="051559DE" w14:textId="7A2B86E7" w:rsidR="00FC5D49" w:rsidRDefault="00C73B0B" w:rsidP="0088256E">
      <w:pPr>
        <w:spacing w:line="480" w:lineRule="auto"/>
        <w:ind w:firstLine="720"/>
        <w:rPr>
          <w:rFonts w:ascii="Times New Roman" w:hAnsi="Times New Roman" w:cs="Times New Roman"/>
        </w:rPr>
      </w:pPr>
      <w:r w:rsidRPr="0088256E">
        <w:rPr>
          <w:rFonts w:ascii="Times New Roman" w:hAnsi="Times New Roman" w:cs="Times New Roman"/>
        </w:rPr>
        <w:t>Ako mladí</w:t>
      </w:r>
      <w:r w:rsidR="009E4FAD" w:rsidRPr="0088256E">
        <w:rPr>
          <w:rFonts w:ascii="Times New Roman" w:hAnsi="Times New Roman" w:cs="Times New Roman"/>
        </w:rPr>
        <w:t xml:space="preserve">k emigroval z Holandska </w:t>
      </w:r>
      <w:r w:rsidR="00835CE3" w:rsidRPr="0088256E">
        <w:rPr>
          <w:rFonts w:ascii="Times New Roman" w:hAnsi="Times New Roman" w:cs="Times New Roman"/>
        </w:rPr>
        <w:t xml:space="preserve">do Ameriky. Pracoval ako príležitostný </w:t>
      </w:r>
      <w:proofErr w:type="spellStart"/>
      <w:r w:rsidR="00835CE3" w:rsidRPr="0088256E">
        <w:rPr>
          <w:rFonts w:ascii="Times New Roman" w:hAnsi="Times New Roman" w:cs="Times New Roman"/>
        </w:rPr>
        <w:t>promotér</w:t>
      </w:r>
      <w:proofErr w:type="spellEnd"/>
      <w:r w:rsidR="00835CE3" w:rsidRPr="0088256E">
        <w:rPr>
          <w:rFonts w:ascii="Times New Roman" w:hAnsi="Times New Roman" w:cs="Times New Roman"/>
        </w:rPr>
        <w:t xml:space="preserve">  </w:t>
      </w:r>
      <w:r w:rsidR="003A781C">
        <w:rPr>
          <w:rFonts w:ascii="Times New Roman" w:hAnsi="Times New Roman" w:cs="Times New Roman"/>
        </w:rPr>
        <w:t xml:space="preserve">koncertov </w:t>
      </w:r>
      <w:r w:rsidR="00835CE3" w:rsidRPr="0088256E">
        <w:rPr>
          <w:rFonts w:ascii="Times New Roman" w:hAnsi="Times New Roman" w:cs="Times New Roman"/>
        </w:rPr>
        <w:t>country</w:t>
      </w:r>
      <w:r w:rsidR="003A781C">
        <w:rPr>
          <w:rFonts w:ascii="Times New Roman" w:hAnsi="Times New Roman" w:cs="Times New Roman"/>
        </w:rPr>
        <w:t xml:space="preserve"> hudby</w:t>
      </w:r>
      <w:r w:rsidR="00835CE3" w:rsidRPr="0088256E">
        <w:rPr>
          <w:rFonts w:ascii="Times New Roman" w:hAnsi="Times New Roman" w:cs="Times New Roman"/>
        </w:rPr>
        <w:t>. Práve pri tejto práci sa zoznámil s </w:t>
      </w:r>
      <w:proofErr w:type="spellStart"/>
      <w:r w:rsidR="00835CE3" w:rsidRPr="0088256E">
        <w:rPr>
          <w:rFonts w:ascii="Times New Roman" w:hAnsi="Times New Roman" w:cs="Times New Roman"/>
        </w:rPr>
        <w:t>Elvisom</w:t>
      </w:r>
      <w:proofErr w:type="spellEnd"/>
      <w:r w:rsidR="00835CE3" w:rsidRPr="0088256E">
        <w:rPr>
          <w:rFonts w:ascii="Times New Roman" w:hAnsi="Times New Roman" w:cs="Times New Roman"/>
        </w:rPr>
        <w:t xml:space="preserve">. Rodičia </w:t>
      </w:r>
      <w:proofErr w:type="spellStart"/>
      <w:r w:rsidR="00A607EB" w:rsidRPr="0088256E">
        <w:rPr>
          <w:rFonts w:ascii="Times New Roman" w:hAnsi="Times New Roman" w:cs="Times New Roman"/>
        </w:rPr>
        <w:t>Elvisa</w:t>
      </w:r>
      <w:proofErr w:type="spellEnd"/>
      <w:r w:rsidR="00A607EB" w:rsidRPr="0088256E">
        <w:rPr>
          <w:rFonts w:ascii="Times New Roman" w:hAnsi="Times New Roman" w:cs="Times New Roman"/>
        </w:rPr>
        <w:t xml:space="preserve"> dali </w:t>
      </w:r>
      <w:proofErr w:type="spellStart"/>
      <w:r w:rsidR="00A607EB" w:rsidRPr="0088256E">
        <w:rPr>
          <w:rFonts w:ascii="Times New Roman" w:hAnsi="Times New Roman" w:cs="Times New Roman"/>
        </w:rPr>
        <w:t>Parkerovi</w:t>
      </w:r>
      <w:proofErr w:type="spellEnd"/>
      <w:r w:rsidR="00A607EB" w:rsidRPr="0088256E">
        <w:rPr>
          <w:rFonts w:ascii="Times New Roman" w:hAnsi="Times New Roman" w:cs="Times New Roman"/>
        </w:rPr>
        <w:t xml:space="preserve"> ponuku zastupovať tohoto</w:t>
      </w:r>
      <w:r w:rsidR="003A781C">
        <w:rPr>
          <w:rFonts w:ascii="Times New Roman" w:hAnsi="Times New Roman" w:cs="Times New Roman"/>
        </w:rPr>
        <w:t>,</w:t>
      </w:r>
      <w:r w:rsidR="00A607EB" w:rsidRPr="0088256E">
        <w:rPr>
          <w:rFonts w:ascii="Times New Roman" w:hAnsi="Times New Roman" w:cs="Times New Roman"/>
        </w:rPr>
        <w:t xml:space="preserve"> </w:t>
      </w:r>
      <w:r w:rsidR="00A607EB" w:rsidRPr="0088256E">
        <w:rPr>
          <w:rFonts w:ascii="Times New Roman" w:hAnsi="Times New Roman" w:cs="Times New Roman"/>
        </w:rPr>
        <w:t>vtedy 17 ročného speváka</w:t>
      </w:r>
      <w:r w:rsidR="00A607EB" w:rsidRPr="0088256E">
        <w:rPr>
          <w:rFonts w:ascii="Times New Roman" w:hAnsi="Times New Roman" w:cs="Times New Roman"/>
        </w:rPr>
        <w:t xml:space="preserve">. V prvej zmluve bolo napísané, že </w:t>
      </w:r>
      <w:proofErr w:type="spellStart"/>
      <w:r w:rsidR="00A607EB" w:rsidRPr="0088256E">
        <w:rPr>
          <w:rFonts w:ascii="Times New Roman" w:hAnsi="Times New Roman" w:cs="Times New Roman"/>
        </w:rPr>
        <w:t>Parker</w:t>
      </w:r>
      <w:proofErr w:type="spellEnd"/>
      <w:r w:rsidR="00A607EB" w:rsidRPr="0088256E">
        <w:rPr>
          <w:rFonts w:ascii="Times New Roman" w:hAnsi="Times New Roman" w:cs="Times New Roman"/>
        </w:rPr>
        <w:t xml:space="preserve"> ako manažér získa až 25% celkových </w:t>
      </w:r>
      <w:r w:rsidR="0088256E" w:rsidRPr="0088256E">
        <w:rPr>
          <w:rFonts w:ascii="Times New Roman" w:hAnsi="Times New Roman" w:cs="Times New Roman"/>
        </w:rPr>
        <w:t>príjmov</w:t>
      </w:r>
      <w:r w:rsidR="003A781C">
        <w:rPr>
          <w:rFonts w:ascii="Times New Roman" w:hAnsi="Times New Roman" w:cs="Times New Roman"/>
        </w:rPr>
        <w:t>. A</w:t>
      </w:r>
      <w:r w:rsidR="0088256E" w:rsidRPr="0088256E">
        <w:rPr>
          <w:rFonts w:ascii="Times New Roman" w:hAnsi="Times New Roman" w:cs="Times New Roman"/>
        </w:rPr>
        <w:t>však z predaja nahrávok a </w:t>
      </w:r>
      <w:proofErr w:type="spellStart"/>
      <w:r w:rsidR="0088256E" w:rsidRPr="0088256E">
        <w:rPr>
          <w:rFonts w:ascii="Times New Roman" w:hAnsi="Times New Roman" w:cs="Times New Roman"/>
        </w:rPr>
        <w:t>merchendisingu</w:t>
      </w:r>
      <w:proofErr w:type="spellEnd"/>
      <w:r w:rsidR="0088256E" w:rsidRPr="0088256E">
        <w:rPr>
          <w:rFonts w:ascii="Times New Roman" w:hAnsi="Times New Roman" w:cs="Times New Roman"/>
        </w:rPr>
        <w:t xml:space="preserve"> dostal až polovicu zárobku. </w:t>
      </w:r>
      <w:r w:rsidR="0088256E">
        <w:rPr>
          <w:rFonts w:ascii="Times New Roman" w:hAnsi="Times New Roman" w:cs="Times New Roman"/>
        </w:rPr>
        <w:t>Už samotných 25% je provízia vyššia než si väčšina hudobných manažérov obvykle nárokuje (10-15%</w:t>
      </w:r>
      <w:r w:rsidR="0088256E" w:rsidRPr="0088256E">
        <w:rPr>
          <w:rFonts w:ascii="Times New Roman" w:hAnsi="Times New Roman" w:cs="Times New Roman"/>
        </w:rPr>
        <w:t>)</w:t>
      </w:r>
      <w:r w:rsidR="00D915D2">
        <w:rPr>
          <w:rFonts w:ascii="Times New Roman" w:hAnsi="Times New Roman" w:cs="Times New Roman"/>
        </w:rPr>
        <w:t>, no v prípade, že ide o</w:t>
      </w:r>
      <w:r w:rsidR="00F924AA">
        <w:rPr>
          <w:rFonts w:ascii="Times New Roman" w:hAnsi="Times New Roman" w:cs="Times New Roman"/>
        </w:rPr>
        <w:t> začínajúceho umelca</w:t>
      </w:r>
      <w:r w:rsidR="00D915D2">
        <w:rPr>
          <w:rFonts w:ascii="Times New Roman" w:hAnsi="Times New Roman" w:cs="Times New Roman"/>
        </w:rPr>
        <w:t xml:space="preserve"> je takto nastavená provízia pochopiteľná</w:t>
      </w:r>
      <w:r w:rsidR="00F924AA">
        <w:rPr>
          <w:rFonts w:ascii="Times New Roman" w:hAnsi="Times New Roman" w:cs="Times New Roman"/>
        </w:rPr>
        <w:t xml:space="preserve"> na čas, kým začne umelec generovať zisk</w:t>
      </w:r>
      <w:r w:rsidR="00D915D2">
        <w:rPr>
          <w:rFonts w:ascii="Times New Roman" w:hAnsi="Times New Roman" w:cs="Times New Roman"/>
        </w:rPr>
        <w:t>. Hudobný manažér totižto musí</w:t>
      </w:r>
      <w:r w:rsidR="00CC2799" w:rsidRPr="00CC2799">
        <w:rPr>
          <w:rFonts w:ascii="Times New Roman" w:hAnsi="Times New Roman" w:cs="Times New Roman"/>
        </w:rPr>
        <w:t xml:space="preserve"> </w:t>
      </w:r>
      <w:r w:rsidR="00CC2799">
        <w:rPr>
          <w:rFonts w:ascii="Times New Roman" w:hAnsi="Times New Roman" w:cs="Times New Roman"/>
        </w:rPr>
        <w:t xml:space="preserve">bez </w:t>
      </w:r>
      <w:r w:rsidR="00627309">
        <w:rPr>
          <w:rFonts w:ascii="Times New Roman" w:hAnsi="Times New Roman" w:cs="Times New Roman"/>
        </w:rPr>
        <w:t xml:space="preserve">prvotnej </w:t>
      </w:r>
      <w:r w:rsidR="00CC2799">
        <w:rPr>
          <w:rFonts w:ascii="Times New Roman" w:hAnsi="Times New Roman" w:cs="Times New Roman"/>
        </w:rPr>
        <w:t>finančnej kompenzácie</w:t>
      </w:r>
      <w:r w:rsidR="00D915D2">
        <w:rPr>
          <w:rFonts w:ascii="Times New Roman" w:hAnsi="Times New Roman" w:cs="Times New Roman"/>
        </w:rPr>
        <w:t xml:space="preserve"> investovať veľké množstvo </w:t>
      </w:r>
      <w:r w:rsidR="00CC2799">
        <w:rPr>
          <w:rFonts w:ascii="Times New Roman" w:hAnsi="Times New Roman" w:cs="Times New Roman"/>
        </w:rPr>
        <w:t>času do rozbehnutia kariéry začínajúceho umelca.</w:t>
      </w:r>
      <w:r w:rsidR="00F924AA">
        <w:rPr>
          <w:rFonts w:ascii="Times New Roman" w:hAnsi="Times New Roman" w:cs="Times New Roman"/>
        </w:rPr>
        <w:t xml:space="preserve"> O niekoľko rokov neskôr </w:t>
      </w:r>
      <w:proofErr w:type="spellStart"/>
      <w:r w:rsidR="00F924AA">
        <w:rPr>
          <w:rFonts w:ascii="Times New Roman" w:hAnsi="Times New Roman" w:cs="Times New Roman"/>
        </w:rPr>
        <w:t>Parker</w:t>
      </w:r>
      <w:proofErr w:type="spellEnd"/>
      <w:r w:rsidR="00F924AA">
        <w:rPr>
          <w:rFonts w:ascii="Times New Roman" w:hAnsi="Times New Roman" w:cs="Times New Roman"/>
        </w:rPr>
        <w:t xml:space="preserve"> obnovil jeho zmluvu s </w:t>
      </w:r>
      <w:proofErr w:type="spellStart"/>
      <w:r w:rsidR="00F924AA">
        <w:rPr>
          <w:rFonts w:ascii="Times New Roman" w:hAnsi="Times New Roman" w:cs="Times New Roman"/>
        </w:rPr>
        <w:t>Elvisom</w:t>
      </w:r>
      <w:proofErr w:type="spellEnd"/>
      <w:r w:rsidR="00F924AA">
        <w:rPr>
          <w:rFonts w:ascii="Times New Roman" w:hAnsi="Times New Roman" w:cs="Times New Roman"/>
        </w:rPr>
        <w:t xml:space="preserve">. Províziu si navýšil na 50% zo všetkých spevákových výnosov a zároveň získal mimoriadne práva ako zastupujúci manažér </w:t>
      </w:r>
      <w:r w:rsidR="003A781C">
        <w:rPr>
          <w:rFonts w:ascii="Times New Roman" w:hAnsi="Times New Roman" w:cs="Times New Roman"/>
        </w:rPr>
        <w:t>odbavovať</w:t>
      </w:r>
      <w:r w:rsidR="00F924AA">
        <w:rPr>
          <w:rFonts w:ascii="Times New Roman" w:hAnsi="Times New Roman" w:cs="Times New Roman"/>
        </w:rPr>
        <w:t xml:space="preserve"> zákazky v mene </w:t>
      </w:r>
      <w:r w:rsidR="00FA518A">
        <w:rPr>
          <w:rFonts w:ascii="Times New Roman" w:hAnsi="Times New Roman" w:cs="Times New Roman"/>
        </w:rPr>
        <w:t xml:space="preserve">umelca. </w:t>
      </w:r>
      <w:proofErr w:type="spellStart"/>
      <w:r w:rsidR="00FA518A">
        <w:rPr>
          <w:rFonts w:ascii="Times New Roman" w:hAnsi="Times New Roman" w:cs="Times New Roman"/>
        </w:rPr>
        <w:t>Seana</w:t>
      </w:r>
      <w:proofErr w:type="spellEnd"/>
      <w:r w:rsidR="00FA518A">
        <w:rPr>
          <w:rFonts w:ascii="Times New Roman" w:hAnsi="Times New Roman" w:cs="Times New Roman"/>
        </w:rPr>
        <w:t xml:space="preserve"> </w:t>
      </w:r>
      <w:proofErr w:type="spellStart"/>
      <w:r w:rsidR="00FA518A">
        <w:rPr>
          <w:rFonts w:ascii="Times New Roman" w:hAnsi="Times New Roman" w:cs="Times New Roman"/>
        </w:rPr>
        <w:t>O’Neala</w:t>
      </w:r>
      <w:proofErr w:type="spellEnd"/>
      <w:r w:rsidR="00FA518A">
        <w:rPr>
          <w:rFonts w:ascii="Times New Roman" w:hAnsi="Times New Roman" w:cs="Times New Roman"/>
        </w:rPr>
        <w:t xml:space="preserve"> v knihe </w:t>
      </w:r>
      <w:proofErr w:type="spellStart"/>
      <w:r w:rsidR="00FA518A" w:rsidRPr="00FA518A">
        <w:rPr>
          <w:rFonts w:ascii="Times New Roman" w:hAnsi="Times New Roman" w:cs="Times New Roman"/>
          <w:i/>
        </w:rPr>
        <w:t>Elvis,Inc</w:t>
      </w:r>
      <w:proofErr w:type="spellEnd"/>
      <w:r w:rsidR="00FA518A" w:rsidRPr="00FA518A">
        <w:rPr>
          <w:rFonts w:ascii="Times New Roman" w:hAnsi="Times New Roman" w:cs="Times New Roman"/>
          <w:i/>
        </w:rPr>
        <w:t>.</w:t>
      </w:r>
      <w:r w:rsidR="00FA518A">
        <w:rPr>
          <w:rFonts w:ascii="Times New Roman" w:hAnsi="Times New Roman" w:cs="Times New Roman"/>
          <w:i/>
        </w:rPr>
        <w:t xml:space="preserve"> </w:t>
      </w:r>
      <w:r w:rsidR="00FA518A">
        <w:rPr>
          <w:rFonts w:ascii="Times New Roman" w:hAnsi="Times New Roman" w:cs="Times New Roman"/>
        </w:rPr>
        <w:t xml:space="preserve">tvrdí, že </w:t>
      </w:r>
      <w:proofErr w:type="spellStart"/>
      <w:r w:rsidR="00FA518A">
        <w:rPr>
          <w:rFonts w:ascii="Times New Roman" w:hAnsi="Times New Roman" w:cs="Times New Roman"/>
        </w:rPr>
        <w:t>Elvis</w:t>
      </w:r>
      <w:proofErr w:type="spellEnd"/>
      <w:r w:rsidR="00FA518A">
        <w:rPr>
          <w:rFonts w:ascii="Times New Roman" w:hAnsi="Times New Roman" w:cs="Times New Roman"/>
        </w:rPr>
        <w:t xml:space="preserve"> pravdepodobne vôbec nečítal zmluvy žiadneho druhu a spoliehal sa, že </w:t>
      </w:r>
      <w:proofErr w:type="spellStart"/>
      <w:r w:rsidR="00FA518A">
        <w:rPr>
          <w:rFonts w:ascii="Times New Roman" w:hAnsi="Times New Roman" w:cs="Times New Roman"/>
        </w:rPr>
        <w:t>Parker</w:t>
      </w:r>
      <w:proofErr w:type="spellEnd"/>
      <w:r w:rsidR="00FA518A">
        <w:rPr>
          <w:rFonts w:ascii="Times New Roman" w:hAnsi="Times New Roman" w:cs="Times New Roman"/>
        </w:rPr>
        <w:t xml:space="preserve"> sa postará o všetky náležitosti. </w:t>
      </w:r>
      <w:r w:rsidR="007A7FD9">
        <w:rPr>
          <w:rFonts w:ascii="Times New Roman" w:hAnsi="Times New Roman" w:cs="Times New Roman"/>
        </w:rPr>
        <w:t>Práve vďaka spevákovej nepozornosti a ľahkovážnosti voči</w:t>
      </w:r>
      <w:r w:rsidR="00CE6C19">
        <w:rPr>
          <w:rFonts w:ascii="Times New Roman" w:hAnsi="Times New Roman" w:cs="Times New Roman"/>
        </w:rPr>
        <w:t xml:space="preserve"> zmluvám a províziám, sa </w:t>
      </w:r>
      <w:proofErr w:type="spellStart"/>
      <w:r w:rsidR="00CE6C19">
        <w:rPr>
          <w:rFonts w:ascii="Times New Roman" w:hAnsi="Times New Roman" w:cs="Times New Roman"/>
        </w:rPr>
        <w:t>Parkerovi</w:t>
      </w:r>
      <w:proofErr w:type="spellEnd"/>
      <w:r w:rsidR="00CE6C19">
        <w:rPr>
          <w:rFonts w:ascii="Times New Roman" w:hAnsi="Times New Roman" w:cs="Times New Roman"/>
        </w:rPr>
        <w:t xml:space="preserve">, okrem iného, podarilo zarobiť v roku 1965 až 1,3 milióna amerických dolárov, čo bolo o 300 tisíc dolárov viac než v tomu roku zarobil sám </w:t>
      </w:r>
      <w:proofErr w:type="spellStart"/>
      <w:r w:rsidR="00CE6C19">
        <w:rPr>
          <w:rFonts w:ascii="Times New Roman" w:hAnsi="Times New Roman" w:cs="Times New Roman"/>
        </w:rPr>
        <w:t>Elvis</w:t>
      </w:r>
      <w:proofErr w:type="spellEnd"/>
      <w:r w:rsidR="00CE6C19">
        <w:rPr>
          <w:rFonts w:ascii="Times New Roman" w:hAnsi="Times New Roman" w:cs="Times New Roman"/>
        </w:rPr>
        <w:t xml:space="preserve">. </w:t>
      </w:r>
    </w:p>
    <w:p w14:paraId="003D4783" w14:textId="763663FE" w:rsidR="006025AB" w:rsidRDefault="006025AB" w:rsidP="006025A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proofErr w:type="spellStart"/>
      <w:r>
        <w:rPr>
          <w:rFonts w:ascii="Times New Roman" w:hAnsi="Times New Roman" w:cs="Times New Roman"/>
        </w:rPr>
        <w:t>Parker</w:t>
      </w:r>
      <w:proofErr w:type="spellEnd"/>
      <w:r>
        <w:rPr>
          <w:rFonts w:ascii="Times New Roman" w:hAnsi="Times New Roman" w:cs="Times New Roman"/>
        </w:rPr>
        <w:t xml:space="preserve"> bol skutočne obratný vyjednávač. V súčasnosti, by bol schopný získať </w:t>
      </w:r>
      <w:r w:rsidR="00C33CB1">
        <w:rPr>
          <w:rFonts w:ascii="Times New Roman" w:hAnsi="Times New Roman" w:cs="Times New Roman"/>
        </w:rPr>
        <w:t>prémiové</w:t>
      </w:r>
      <w:r w:rsidR="005025FB">
        <w:rPr>
          <w:rFonts w:ascii="Times New Roman" w:hAnsi="Times New Roman" w:cs="Times New Roman"/>
        </w:rPr>
        <w:t xml:space="preserve"> príplatky za </w:t>
      </w:r>
      <w:proofErr w:type="spellStart"/>
      <w:r w:rsidR="005025FB">
        <w:rPr>
          <w:rFonts w:ascii="Times New Roman" w:hAnsi="Times New Roman" w:cs="Times New Roman"/>
        </w:rPr>
        <w:t>Elvisove</w:t>
      </w:r>
      <w:proofErr w:type="spellEnd"/>
      <w:r w:rsidR="005025FB">
        <w:rPr>
          <w:rFonts w:ascii="Times New Roman" w:hAnsi="Times New Roman" w:cs="Times New Roman"/>
        </w:rPr>
        <w:t xml:space="preserve"> vystúpenie v televízii alebo vo filme. </w:t>
      </w:r>
      <w:r w:rsidR="008D7E8F">
        <w:rPr>
          <w:rFonts w:ascii="Times New Roman" w:hAnsi="Times New Roman" w:cs="Times New Roman"/>
        </w:rPr>
        <w:t>Pri prvom kontrakte s</w:t>
      </w:r>
      <w:r w:rsidR="001B7E05">
        <w:rPr>
          <w:rFonts w:ascii="Times New Roman" w:hAnsi="Times New Roman" w:cs="Times New Roman"/>
        </w:rPr>
        <w:t xml:space="preserve"> americkou rádiovou korporáciou </w:t>
      </w:r>
      <w:r w:rsidR="004A677A">
        <w:rPr>
          <w:rFonts w:ascii="Times New Roman" w:hAnsi="Times New Roman" w:cs="Times New Roman"/>
        </w:rPr>
        <w:t>(</w:t>
      </w:r>
      <w:r w:rsidR="001B7E05">
        <w:rPr>
          <w:rFonts w:ascii="Times New Roman" w:hAnsi="Times New Roman" w:cs="Times New Roman"/>
        </w:rPr>
        <w:t>RCA</w:t>
      </w:r>
      <w:r w:rsidR="004A677A">
        <w:rPr>
          <w:rFonts w:ascii="Times New Roman" w:hAnsi="Times New Roman" w:cs="Times New Roman"/>
          <w:lang w:val="cs-CZ"/>
        </w:rPr>
        <w:t>)</w:t>
      </w:r>
      <w:r w:rsidR="001B7E05">
        <w:rPr>
          <w:rFonts w:ascii="Times New Roman" w:hAnsi="Times New Roman" w:cs="Times New Roman"/>
        </w:rPr>
        <w:t xml:space="preserve"> sa </w:t>
      </w:r>
      <w:proofErr w:type="spellStart"/>
      <w:r w:rsidR="001B7E05">
        <w:rPr>
          <w:rFonts w:ascii="Times New Roman" w:hAnsi="Times New Roman" w:cs="Times New Roman"/>
        </w:rPr>
        <w:t>Parkerovi</w:t>
      </w:r>
      <w:proofErr w:type="spellEnd"/>
      <w:r w:rsidR="001B7E05">
        <w:rPr>
          <w:rFonts w:ascii="Times New Roman" w:hAnsi="Times New Roman" w:cs="Times New Roman"/>
        </w:rPr>
        <w:t xml:space="preserve"> podarilo vyjednať adekvátne licen</w:t>
      </w:r>
      <w:r w:rsidR="004A677A">
        <w:rPr>
          <w:rFonts w:ascii="Times New Roman" w:hAnsi="Times New Roman" w:cs="Times New Roman"/>
        </w:rPr>
        <w:t>čné poplatky, no neskôr zjednal</w:t>
      </w:r>
      <w:r w:rsidR="001B7E05">
        <w:rPr>
          <w:rFonts w:ascii="Times New Roman" w:hAnsi="Times New Roman" w:cs="Times New Roman"/>
        </w:rPr>
        <w:t xml:space="preserve"> fixné poplatky pre všetky spevákove nahrávky </w:t>
      </w:r>
      <w:r w:rsidR="004A677A">
        <w:rPr>
          <w:rFonts w:ascii="Times New Roman" w:hAnsi="Times New Roman" w:cs="Times New Roman"/>
        </w:rPr>
        <w:t>namiesto percent</w:t>
      </w:r>
      <w:r w:rsidR="001B7E05">
        <w:rPr>
          <w:rFonts w:ascii="Times New Roman" w:hAnsi="Times New Roman" w:cs="Times New Roman"/>
        </w:rPr>
        <w:t xml:space="preserve"> z predávanej ceny. S postupne rastúcou cenou nahrávok </w:t>
      </w:r>
      <w:proofErr w:type="spellStart"/>
      <w:r w:rsidR="001B7E05">
        <w:rPr>
          <w:rFonts w:ascii="Times New Roman" w:hAnsi="Times New Roman" w:cs="Times New Roman"/>
        </w:rPr>
        <w:t>Elvis</w:t>
      </w:r>
      <w:proofErr w:type="spellEnd"/>
      <w:r w:rsidR="001B7E05">
        <w:rPr>
          <w:rFonts w:ascii="Times New Roman" w:hAnsi="Times New Roman" w:cs="Times New Roman"/>
        </w:rPr>
        <w:t xml:space="preserve"> naďalej získaval len prvotnú jednotnú cenou predaných albumov. Toto je však príklad </w:t>
      </w:r>
      <w:proofErr w:type="spellStart"/>
      <w:r w:rsidR="001B7E05">
        <w:rPr>
          <w:rFonts w:ascii="Times New Roman" w:hAnsi="Times New Roman" w:cs="Times New Roman"/>
        </w:rPr>
        <w:t>Parkerovej</w:t>
      </w:r>
      <w:proofErr w:type="spellEnd"/>
      <w:r w:rsidR="001B7E05">
        <w:rPr>
          <w:rFonts w:ascii="Times New Roman" w:hAnsi="Times New Roman" w:cs="Times New Roman"/>
        </w:rPr>
        <w:t xml:space="preserve"> neznalosti niekedy komplikovaného sveta nahrávacieho biznisu, čo stálo jeho klienta nemalé peniaze. </w:t>
      </w:r>
    </w:p>
    <w:p w14:paraId="6912A210" w14:textId="40A4E3AF" w:rsidR="005A563F" w:rsidRDefault="005A563F" w:rsidP="006025A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Ďalším nešťastným krokom zo strany </w:t>
      </w:r>
      <w:proofErr w:type="spellStart"/>
      <w:r>
        <w:rPr>
          <w:rFonts w:ascii="Times New Roman" w:hAnsi="Times New Roman" w:cs="Times New Roman"/>
        </w:rPr>
        <w:t>Elvisovho</w:t>
      </w:r>
      <w:proofErr w:type="spellEnd"/>
      <w:r>
        <w:rPr>
          <w:rFonts w:ascii="Times New Roman" w:hAnsi="Times New Roman" w:cs="Times New Roman"/>
        </w:rPr>
        <w:t xml:space="preserve"> manažéra bolo, že opomenul registrovať speváka do americkej asociácie pre práva umelcov PRO. </w:t>
      </w:r>
      <w:r w:rsidR="00F959F8">
        <w:rPr>
          <w:rFonts w:ascii="Times New Roman" w:hAnsi="Times New Roman" w:cs="Times New Roman"/>
        </w:rPr>
        <w:t>Piesne, ktoré</w:t>
      </w:r>
      <w:r w:rsidR="002B5A2F">
        <w:rPr>
          <w:rFonts w:ascii="Times New Roman" w:hAnsi="Times New Roman" w:cs="Times New Roman"/>
        </w:rPr>
        <w:t xml:space="preserve"> spevák napíše alebo je ich spoluautorom majú vď</w:t>
      </w:r>
      <w:r w:rsidR="00F6566D">
        <w:rPr>
          <w:rFonts w:ascii="Times New Roman" w:hAnsi="Times New Roman" w:cs="Times New Roman"/>
        </w:rPr>
        <w:t xml:space="preserve">aka tejto asociácií garantované pravidelné výnosy v prípade ich použitia v rádiu, televízií, koncerte a na iných verejných miestach. </w:t>
      </w:r>
      <w:proofErr w:type="spellStart"/>
      <w:r w:rsidR="00F6566D">
        <w:rPr>
          <w:rFonts w:ascii="Times New Roman" w:hAnsi="Times New Roman" w:cs="Times New Roman"/>
        </w:rPr>
        <w:t>Elvis</w:t>
      </w:r>
      <w:proofErr w:type="spellEnd"/>
      <w:r w:rsidR="00F6566D">
        <w:rPr>
          <w:rFonts w:ascii="Times New Roman" w:hAnsi="Times New Roman" w:cs="Times New Roman"/>
        </w:rPr>
        <w:t xml:space="preserve"> a </w:t>
      </w:r>
      <w:proofErr w:type="spellStart"/>
      <w:r w:rsidR="00F6566D">
        <w:rPr>
          <w:rFonts w:ascii="Times New Roman" w:hAnsi="Times New Roman" w:cs="Times New Roman"/>
        </w:rPr>
        <w:t>Parker</w:t>
      </w:r>
      <w:proofErr w:type="spellEnd"/>
      <w:r w:rsidR="00F6566D">
        <w:rPr>
          <w:rFonts w:ascii="Times New Roman" w:hAnsi="Times New Roman" w:cs="Times New Roman"/>
        </w:rPr>
        <w:t xml:space="preserve"> </w:t>
      </w:r>
      <w:r w:rsidR="004A677A">
        <w:rPr>
          <w:rFonts w:ascii="Times New Roman" w:hAnsi="Times New Roman" w:cs="Times New Roman"/>
        </w:rPr>
        <w:t>kvôli tejto nedbalosti</w:t>
      </w:r>
      <w:r w:rsidR="00F6566D">
        <w:rPr>
          <w:rFonts w:ascii="Times New Roman" w:hAnsi="Times New Roman" w:cs="Times New Roman"/>
        </w:rPr>
        <w:t xml:space="preserve"> stratili </w:t>
      </w:r>
      <w:r w:rsidR="004A677A">
        <w:rPr>
          <w:rFonts w:ascii="Times New Roman" w:hAnsi="Times New Roman" w:cs="Times New Roman"/>
        </w:rPr>
        <w:t xml:space="preserve">v tomto momente </w:t>
      </w:r>
      <w:r w:rsidR="00F6566D">
        <w:rPr>
          <w:rFonts w:ascii="Times New Roman" w:hAnsi="Times New Roman" w:cs="Times New Roman"/>
        </w:rPr>
        <w:t xml:space="preserve">nevyčísliteľné množstvo výnosov. </w:t>
      </w:r>
      <w:r w:rsidR="00D60A14">
        <w:rPr>
          <w:rFonts w:ascii="Times New Roman" w:hAnsi="Times New Roman" w:cs="Times New Roman"/>
        </w:rPr>
        <w:t>Začlenenie právnika so skúsenosťami v zábavnom priemysle napomáha manažérovi v mene klienta predchádzať takýmto udalostiam.</w:t>
      </w:r>
      <w:r w:rsidR="004571BC">
        <w:rPr>
          <w:rFonts w:ascii="Times New Roman" w:hAnsi="Times New Roman" w:cs="Times New Roman"/>
        </w:rPr>
        <w:t xml:space="preserve"> </w:t>
      </w:r>
      <w:r w:rsidR="004571BC">
        <w:rPr>
          <w:rFonts w:ascii="Times New Roman" w:hAnsi="Times New Roman" w:cs="Times New Roman"/>
        </w:rPr>
        <w:t xml:space="preserve">Po spevákovej smrti v roku 1977 sa </w:t>
      </w:r>
      <w:proofErr w:type="spellStart"/>
      <w:r w:rsidR="004571BC">
        <w:rPr>
          <w:rFonts w:ascii="Times New Roman" w:hAnsi="Times New Roman" w:cs="Times New Roman"/>
        </w:rPr>
        <w:t>Parker</w:t>
      </w:r>
      <w:proofErr w:type="spellEnd"/>
      <w:r w:rsidR="004571BC">
        <w:rPr>
          <w:rFonts w:ascii="Times New Roman" w:hAnsi="Times New Roman" w:cs="Times New Roman"/>
        </w:rPr>
        <w:t xml:space="preserve"> sám postaral o vysporiadanie </w:t>
      </w:r>
      <w:proofErr w:type="spellStart"/>
      <w:r w:rsidR="004571BC">
        <w:rPr>
          <w:rFonts w:ascii="Times New Roman" w:hAnsi="Times New Roman" w:cs="Times New Roman"/>
        </w:rPr>
        <w:t>Elvisovho</w:t>
      </w:r>
      <w:proofErr w:type="spellEnd"/>
      <w:r w:rsidR="004571BC">
        <w:rPr>
          <w:rFonts w:ascii="Times New Roman" w:hAnsi="Times New Roman" w:cs="Times New Roman"/>
        </w:rPr>
        <w:t xml:space="preserve"> majetku a to opäť za 50% províziu.</w:t>
      </w:r>
      <w:r w:rsidR="004571BC">
        <w:rPr>
          <w:rFonts w:ascii="Times New Roman" w:hAnsi="Times New Roman" w:cs="Times New Roman"/>
        </w:rPr>
        <w:t xml:space="preserve"> Tom </w:t>
      </w:r>
      <w:proofErr w:type="spellStart"/>
      <w:r w:rsidR="004571BC">
        <w:rPr>
          <w:rFonts w:ascii="Times New Roman" w:hAnsi="Times New Roman" w:cs="Times New Roman"/>
        </w:rPr>
        <w:t>Parker</w:t>
      </w:r>
      <w:proofErr w:type="spellEnd"/>
      <w:r w:rsidR="004571BC">
        <w:rPr>
          <w:rFonts w:ascii="Times New Roman" w:hAnsi="Times New Roman" w:cs="Times New Roman"/>
        </w:rPr>
        <w:t xml:space="preserve"> zomrel ako 87 ročný.</w:t>
      </w:r>
    </w:p>
    <w:p w14:paraId="39C7A83B" w14:textId="6BB5B32F" w:rsidR="00F924AA" w:rsidRPr="001B7E05" w:rsidRDefault="004A63F8" w:rsidP="001B7E05">
      <w:pPr>
        <w:spacing w:line="480" w:lineRule="auto"/>
        <w:ind w:firstLine="72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</w:rPr>
        <w:tab/>
      </w:r>
      <w:r w:rsidR="00C407C1">
        <w:rPr>
          <w:rFonts w:ascii="Times New Roman" w:hAnsi="Times New Roman" w:cs="Times New Roman"/>
        </w:rPr>
        <w:t xml:space="preserve"> </w:t>
      </w:r>
    </w:p>
    <w:p w14:paraId="3B8DA2CB" w14:textId="77777777" w:rsidR="00F924AA" w:rsidRDefault="00F924AA" w:rsidP="00C609B8">
      <w:pPr>
        <w:spacing w:line="480" w:lineRule="auto"/>
        <w:ind w:firstLine="720"/>
        <w:jc w:val="center"/>
        <w:rPr>
          <w:rFonts w:ascii="Times New Roman" w:hAnsi="Times New Roman" w:cs="Times New Roman"/>
        </w:rPr>
      </w:pPr>
    </w:p>
    <w:p w14:paraId="73651E0A" w14:textId="77777777" w:rsidR="00A262ED" w:rsidRDefault="00A262ED" w:rsidP="00C609B8">
      <w:pPr>
        <w:spacing w:line="480" w:lineRule="auto"/>
        <w:ind w:firstLine="720"/>
        <w:jc w:val="center"/>
        <w:rPr>
          <w:rFonts w:ascii="Times New Roman" w:hAnsi="Times New Roman" w:cs="Times New Roman"/>
        </w:rPr>
      </w:pPr>
    </w:p>
    <w:p w14:paraId="093E5820" w14:textId="77777777" w:rsidR="00A262ED" w:rsidRDefault="00A262ED" w:rsidP="00C609B8">
      <w:pPr>
        <w:spacing w:line="480" w:lineRule="auto"/>
        <w:ind w:firstLine="720"/>
        <w:jc w:val="center"/>
        <w:rPr>
          <w:rFonts w:ascii="Times New Roman" w:hAnsi="Times New Roman" w:cs="Times New Roman"/>
        </w:rPr>
      </w:pPr>
    </w:p>
    <w:p w14:paraId="37C78C15" w14:textId="77777777" w:rsidR="00A262ED" w:rsidRDefault="00A262ED" w:rsidP="00C609B8">
      <w:pPr>
        <w:spacing w:line="480" w:lineRule="auto"/>
        <w:ind w:firstLine="720"/>
        <w:jc w:val="center"/>
        <w:rPr>
          <w:rFonts w:ascii="Times New Roman" w:hAnsi="Times New Roman" w:cs="Times New Roman"/>
        </w:rPr>
      </w:pPr>
    </w:p>
    <w:p w14:paraId="7D55CDE7" w14:textId="77777777" w:rsidR="00A262ED" w:rsidRDefault="00A262ED" w:rsidP="00C609B8">
      <w:pPr>
        <w:spacing w:line="480" w:lineRule="auto"/>
        <w:ind w:firstLine="720"/>
        <w:jc w:val="center"/>
        <w:rPr>
          <w:rFonts w:ascii="Times New Roman" w:hAnsi="Times New Roman" w:cs="Times New Roman"/>
        </w:rPr>
      </w:pPr>
    </w:p>
    <w:p w14:paraId="5FC913AC" w14:textId="77777777" w:rsidR="00A262ED" w:rsidRDefault="00A262ED" w:rsidP="00C609B8">
      <w:pPr>
        <w:spacing w:line="480" w:lineRule="auto"/>
        <w:ind w:firstLine="720"/>
        <w:jc w:val="center"/>
        <w:rPr>
          <w:rFonts w:ascii="Times New Roman" w:hAnsi="Times New Roman" w:cs="Times New Roman"/>
        </w:rPr>
      </w:pPr>
    </w:p>
    <w:p w14:paraId="400497F5" w14:textId="77777777" w:rsidR="00A262ED" w:rsidRDefault="00A262ED" w:rsidP="00C609B8">
      <w:pPr>
        <w:spacing w:line="480" w:lineRule="auto"/>
        <w:ind w:firstLine="720"/>
        <w:jc w:val="center"/>
        <w:rPr>
          <w:rFonts w:ascii="Times New Roman" w:hAnsi="Times New Roman" w:cs="Times New Roman"/>
        </w:rPr>
      </w:pPr>
    </w:p>
    <w:p w14:paraId="0B46701E" w14:textId="77777777" w:rsidR="00A262ED" w:rsidRDefault="00A262ED" w:rsidP="00C609B8">
      <w:pPr>
        <w:spacing w:line="480" w:lineRule="auto"/>
        <w:ind w:firstLine="720"/>
        <w:jc w:val="center"/>
        <w:rPr>
          <w:rFonts w:ascii="Times New Roman" w:hAnsi="Times New Roman" w:cs="Times New Roman"/>
        </w:rPr>
      </w:pPr>
    </w:p>
    <w:p w14:paraId="4B063613" w14:textId="77777777" w:rsidR="00A262ED" w:rsidRDefault="00A262ED" w:rsidP="00C609B8">
      <w:pPr>
        <w:spacing w:line="480" w:lineRule="auto"/>
        <w:ind w:firstLine="720"/>
        <w:jc w:val="center"/>
        <w:rPr>
          <w:rFonts w:ascii="Times New Roman" w:hAnsi="Times New Roman" w:cs="Times New Roman"/>
        </w:rPr>
      </w:pPr>
    </w:p>
    <w:p w14:paraId="485551A4" w14:textId="3C7C2EBE" w:rsidR="00A262ED" w:rsidRPr="00A262ED" w:rsidRDefault="00A262ED" w:rsidP="00C609B8">
      <w:pPr>
        <w:spacing w:line="480" w:lineRule="auto"/>
        <w:ind w:firstLine="720"/>
        <w:jc w:val="center"/>
        <w:rPr>
          <w:rFonts w:ascii="Times New Roman" w:hAnsi="Times New Roman" w:cs="Times New Roman"/>
          <w:b/>
          <w:sz w:val="28"/>
        </w:rPr>
      </w:pPr>
      <w:r w:rsidRPr="00A262ED">
        <w:rPr>
          <w:rFonts w:ascii="Times New Roman" w:hAnsi="Times New Roman" w:cs="Times New Roman"/>
          <w:b/>
          <w:sz w:val="28"/>
        </w:rPr>
        <w:t>HERBERT BRESLIN</w:t>
      </w:r>
    </w:p>
    <w:p w14:paraId="0C29D926" w14:textId="5EAC9DEC" w:rsidR="00A262ED" w:rsidRPr="00A262ED" w:rsidRDefault="00A262ED" w:rsidP="00C609B8">
      <w:pPr>
        <w:spacing w:line="480" w:lineRule="auto"/>
        <w:ind w:firstLine="720"/>
        <w:jc w:val="center"/>
        <w:rPr>
          <w:rFonts w:ascii="Times New Roman" w:hAnsi="Times New Roman" w:cs="Times New Roman"/>
          <w:i/>
        </w:rPr>
      </w:pPr>
      <w:r w:rsidRPr="00A262ED">
        <w:rPr>
          <w:rFonts w:ascii="Times New Roman" w:hAnsi="Times New Roman" w:cs="Times New Roman"/>
          <w:i/>
        </w:rPr>
        <w:t xml:space="preserve">hudobný manažér </w:t>
      </w:r>
      <w:proofErr w:type="spellStart"/>
      <w:r w:rsidRPr="00A262ED">
        <w:rPr>
          <w:rFonts w:ascii="Times New Roman" w:hAnsi="Times New Roman" w:cs="Times New Roman"/>
          <w:i/>
        </w:rPr>
        <w:t>Luciana</w:t>
      </w:r>
      <w:proofErr w:type="spellEnd"/>
      <w:r w:rsidRPr="00A262ED">
        <w:rPr>
          <w:rFonts w:ascii="Times New Roman" w:hAnsi="Times New Roman" w:cs="Times New Roman"/>
          <w:i/>
        </w:rPr>
        <w:t xml:space="preserve"> </w:t>
      </w:r>
      <w:proofErr w:type="spellStart"/>
      <w:r w:rsidRPr="00A262ED">
        <w:rPr>
          <w:rFonts w:ascii="Times New Roman" w:hAnsi="Times New Roman" w:cs="Times New Roman"/>
          <w:i/>
        </w:rPr>
        <w:t>Pavarottiho</w:t>
      </w:r>
      <w:proofErr w:type="spellEnd"/>
      <w:r w:rsidRPr="00A262ED">
        <w:rPr>
          <w:rFonts w:ascii="Times New Roman" w:hAnsi="Times New Roman" w:cs="Times New Roman"/>
          <w:i/>
        </w:rPr>
        <w:t xml:space="preserve"> </w:t>
      </w:r>
    </w:p>
    <w:p w14:paraId="1F33558E" w14:textId="6A2329E2" w:rsidR="00A262ED" w:rsidRDefault="00A262ED" w:rsidP="00A262ED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Ešte predtým než stretol </w:t>
      </w:r>
      <w:proofErr w:type="spellStart"/>
      <w:r>
        <w:rPr>
          <w:rFonts w:ascii="Times New Roman" w:hAnsi="Times New Roman" w:cs="Times New Roman"/>
        </w:rPr>
        <w:t>Breslin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Pavarottiho</w:t>
      </w:r>
      <w:proofErr w:type="spellEnd"/>
      <w:r>
        <w:rPr>
          <w:rFonts w:ascii="Times New Roman" w:hAnsi="Times New Roman" w:cs="Times New Roman"/>
        </w:rPr>
        <w:t xml:space="preserve">, predstavil operu tomuto vtedy mladému Newyorčanovi jeho otec. Naučil ho ušetriť peniaze aby si mohol zakúpiť lístky na predstavenia do operného domu. </w:t>
      </w:r>
      <w:r w:rsidR="00791B93">
        <w:rPr>
          <w:rFonts w:ascii="Times New Roman" w:hAnsi="Times New Roman" w:cs="Times New Roman"/>
        </w:rPr>
        <w:t>Ako mladík</w:t>
      </w:r>
      <w:r>
        <w:rPr>
          <w:rFonts w:ascii="Times New Roman" w:hAnsi="Times New Roman" w:cs="Times New Roman"/>
        </w:rPr>
        <w:t xml:space="preserve"> narukoval do americkej armády a potom čo odtiaľ odišiel, získal tituly z Newyorskej univerzity a z Kolumbijskej univerzity. V tom čase medzi jeho koníčky stále patrila opera a tak nastúpil do neplatenej práce</w:t>
      </w:r>
      <w:r w:rsidR="00723A30">
        <w:rPr>
          <w:rFonts w:ascii="Times New Roman" w:hAnsi="Times New Roman" w:cs="Times New Roman"/>
        </w:rPr>
        <w:t xml:space="preserve"> pre</w:t>
      </w:r>
      <w:r>
        <w:rPr>
          <w:rFonts w:ascii="Times New Roman" w:hAnsi="Times New Roman" w:cs="Times New Roman"/>
        </w:rPr>
        <w:t xml:space="preserve"> marketing novej Santa Fe Opera v Novom Mexiku. </w:t>
      </w:r>
      <w:r w:rsidR="00723A30">
        <w:rPr>
          <w:rFonts w:ascii="Times New Roman" w:hAnsi="Times New Roman" w:cs="Times New Roman"/>
        </w:rPr>
        <w:t>Vďaka tejto práci získal množstvo skúseností a rozhodol sa začať vlastnú kariéru ako manažér pre kontakt s verejnosťou a vydavateľ pre klasickú hudbu.</w:t>
      </w:r>
    </w:p>
    <w:p w14:paraId="579BD1CB" w14:textId="3889CE97" w:rsidR="00723A30" w:rsidRDefault="00723A30" w:rsidP="00791B93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roku 1967 sa </w:t>
      </w:r>
      <w:proofErr w:type="spellStart"/>
      <w:r>
        <w:rPr>
          <w:rFonts w:ascii="Times New Roman" w:hAnsi="Times New Roman" w:cs="Times New Roman"/>
        </w:rPr>
        <w:t>Breslin</w:t>
      </w:r>
      <w:proofErr w:type="spellEnd"/>
      <w:r>
        <w:rPr>
          <w:rFonts w:ascii="Times New Roman" w:hAnsi="Times New Roman" w:cs="Times New Roman"/>
        </w:rPr>
        <w:t xml:space="preserve"> zoznámil s </w:t>
      </w:r>
      <w:proofErr w:type="spellStart"/>
      <w:r>
        <w:rPr>
          <w:rFonts w:ascii="Times New Roman" w:hAnsi="Times New Roman" w:cs="Times New Roman"/>
        </w:rPr>
        <w:t>Pavarottim</w:t>
      </w:r>
      <w:proofErr w:type="spellEnd"/>
      <w:r>
        <w:rPr>
          <w:rFonts w:ascii="Times New Roman" w:hAnsi="Times New Roman" w:cs="Times New Roman"/>
        </w:rPr>
        <w:t xml:space="preserve"> a tak začal 36 ročný pracovný vzťah medzi umelcom a jeho manažérom. Spočiatku </w:t>
      </w:r>
      <w:r w:rsidR="009824D2">
        <w:rPr>
          <w:rFonts w:ascii="Times New Roman" w:hAnsi="Times New Roman" w:cs="Times New Roman"/>
        </w:rPr>
        <w:t xml:space="preserve">sa </w:t>
      </w:r>
      <w:proofErr w:type="spellStart"/>
      <w:r w:rsidR="009824D2">
        <w:rPr>
          <w:rFonts w:ascii="Times New Roman" w:hAnsi="Times New Roman" w:cs="Times New Roman"/>
        </w:rPr>
        <w:t>Breslin</w:t>
      </w:r>
      <w:proofErr w:type="spellEnd"/>
      <w:r w:rsidR="009824D2">
        <w:rPr>
          <w:rFonts w:ascii="Times New Roman" w:hAnsi="Times New Roman" w:cs="Times New Roman"/>
        </w:rPr>
        <w:t xml:space="preserve"> staral len o publicitu a PR speváka, neskôr už ale organizoval takmer všetky tradičné manažérske povinnosti pre vystupujúceho umelca. Dostával 10% z celkového </w:t>
      </w:r>
      <w:proofErr w:type="spellStart"/>
      <w:r w:rsidR="009824D2">
        <w:rPr>
          <w:rFonts w:ascii="Times New Roman" w:hAnsi="Times New Roman" w:cs="Times New Roman"/>
        </w:rPr>
        <w:t>Pavarottiho</w:t>
      </w:r>
      <w:proofErr w:type="spellEnd"/>
      <w:r w:rsidR="009824D2">
        <w:rPr>
          <w:rFonts w:ascii="Times New Roman" w:hAnsi="Times New Roman" w:cs="Times New Roman"/>
        </w:rPr>
        <w:t xml:space="preserve"> výnosu a podľa jeho slov, neuzavrel s umelcom žiadnu písomnú zmluvu</w:t>
      </w:r>
      <w:r w:rsidR="00791B93">
        <w:rPr>
          <w:rFonts w:ascii="Times New Roman" w:hAnsi="Times New Roman" w:cs="Times New Roman"/>
        </w:rPr>
        <w:t xml:space="preserve">. Jedná sa teda o takzvanú gentlemanskú dohodu. Je bežná v takej sfére umeleckého zastupovanie, kde dôvera medzi klientom a manažérom predstavuje vysoko rešpektovanú hodnotu. </w:t>
      </w:r>
      <w:r w:rsidR="009824D2">
        <w:rPr>
          <w:rFonts w:ascii="Times New Roman" w:hAnsi="Times New Roman" w:cs="Times New Roman"/>
        </w:rPr>
        <w:t xml:space="preserve">  </w:t>
      </w:r>
    </w:p>
    <w:p w14:paraId="43AB2AE6" w14:textId="1AC20C66" w:rsidR="00F924AA" w:rsidRDefault="009824D2" w:rsidP="00DB6BFD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Umelecký manažér by mal vychádzať zo silných stránok svojho klienta a použiť ich k vybudovaniu </w:t>
      </w:r>
      <w:r w:rsidR="002A47CE">
        <w:rPr>
          <w:rFonts w:ascii="Times New Roman" w:hAnsi="Times New Roman" w:cs="Times New Roman"/>
        </w:rPr>
        <w:t>komerčnej príťažlivosti.</w:t>
      </w:r>
      <w:r w:rsidR="00894AA8">
        <w:rPr>
          <w:rFonts w:ascii="Times New Roman" w:hAnsi="Times New Roman" w:cs="Times New Roman"/>
        </w:rPr>
        <w:t xml:space="preserve"> Fenomenálny </w:t>
      </w:r>
      <w:r w:rsidR="004A677A">
        <w:rPr>
          <w:rFonts w:ascii="Times New Roman" w:hAnsi="Times New Roman" w:cs="Times New Roman"/>
        </w:rPr>
        <w:t xml:space="preserve">hlasový </w:t>
      </w:r>
      <w:r w:rsidR="00894AA8">
        <w:rPr>
          <w:rFonts w:ascii="Times New Roman" w:hAnsi="Times New Roman" w:cs="Times New Roman"/>
        </w:rPr>
        <w:t xml:space="preserve">kaliber zosnulého </w:t>
      </w:r>
      <w:proofErr w:type="spellStart"/>
      <w:r w:rsidR="00894AA8">
        <w:rPr>
          <w:rFonts w:ascii="Times New Roman" w:hAnsi="Times New Roman" w:cs="Times New Roman"/>
        </w:rPr>
        <w:t>Pavarottiho</w:t>
      </w:r>
      <w:proofErr w:type="spellEnd"/>
      <w:r w:rsidR="00894AA8">
        <w:rPr>
          <w:rFonts w:ascii="Times New Roman" w:hAnsi="Times New Roman" w:cs="Times New Roman"/>
        </w:rPr>
        <w:t xml:space="preserve"> je nepopierateľný. Avšak</w:t>
      </w:r>
      <w:r w:rsidR="004A677A">
        <w:rPr>
          <w:rFonts w:ascii="Times New Roman" w:hAnsi="Times New Roman" w:cs="Times New Roman"/>
        </w:rPr>
        <w:t xml:space="preserve"> až </w:t>
      </w:r>
      <w:proofErr w:type="spellStart"/>
      <w:r w:rsidR="00894AA8">
        <w:rPr>
          <w:rFonts w:ascii="Times New Roman" w:hAnsi="Times New Roman" w:cs="Times New Roman"/>
        </w:rPr>
        <w:t>Breslinovi</w:t>
      </w:r>
      <w:proofErr w:type="spellEnd"/>
      <w:r w:rsidR="00894AA8">
        <w:rPr>
          <w:rFonts w:ascii="Times New Roman" w:hAnsi="Times New Roman" w:cs="Times New Roman"/>
        </w:rPr>
        <w:t xml:space="preserve">, ktorý využil hlas a hrejivú osobnosť speváka, sa podarilo </w:t>
      </w:r>
      <w:proofErr w:type="spellStart"/>
      <w:r w:rsidR="00894AA8">
        <w:rPr>
          <w:rFonts w:ascii="Times New Roman" w:hAnsi="Times New Roman" w:cs="Times New Roman"/>
        </w:rPr>
        <w:t>Pavaro</w:t>
      </w:r>
      <w:r w:rsidR="00791B93">
        <w:rPr>
          <w:rFonts w:ascii="Times New Roman" w:hAnsi="Times New Roman" w:cs="Times New Roman"/>
        </w:rPr>
        <w:t>ttiho</w:t>
      </w:r>
      <w:proofErr w:type="spellEnd"/>
      <w:r w:rsidR="00791B93">
        <w:rPr>
          <w:rFonts w:ascii="Times New Roman" w:hAnsi="Times New Roman" w:cs="Times New Roman"/>
        </w:rPr>
        <w:t xml:space="preserve"> presláviť aj mimo operné javisko. Dôležitým talentom umeleckého manažéra je preto porozumieť kariérnem</w:t>
      </w:r>
      <w:r w:rsidR="004A677A">
        <w:rPr>
          <w:rFonts w:ascii="Times New Roman" w:hAnsi="Times New Roman" w:cs="Times New Roman"/>
        </w:rPr>
        <w:t xml:space="preserve">u postupu </w:t>
      </w:r>
      <w:r w:rsidR="00791B93">
        <w:rPr>
          <w:rFonts w:ascii="Times New Roman" w:hAnsi="Times New Roman" w:cs="Times New Roman"/>
        </w:rPr>
        <w:t xml:space="preserve">a mať prístup k nástrojom jeho uskutočnenia. </w:t>
      </w:r>
      <w:proofErr w:type="spellStart"/>
      <w:r w:rsidR="00791B93">
        <w:rPr>
          <w:rFonts w:ascii="Times New Roman" w:hAnsi="Times New Roman" w:cs="Times New Roman"/>
        </w:rPr>
        <w:t>Breslin</w:t>
      </w:r>
      <w:proofErr w:type="spellEnd"/>
      <w:r w:rsidR="00791B93">
        <w:rPr>
          <w:rFonts w:ascii="Times New Roman" w:hAnsi="Times New Roman" w:cs="Times New Roman"/>
        </w:rPr>
        <w:t xml:space="preserve"> dokázal využiť prednosti svojho klienta a premeniť ich na poli jeho propagácie, čím mu napomohol k získaniu celosvetového uznania.</w:t>
      </w:r>
    </w:p>
    <w:p w14:paraId="503B433E" w14:textId="77777777" w:rsidR="00DB6BFD" w:rsidRPr="006025AB" w:rsidRDefault="00DB6BFD" w:rsidP="00DB6BFD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16959051" w14:textId="77777777" w:rsidR="00C33CB1" w:rsidRDefault="00C33CB1" w:rsidP="006025AB">
      <w:pPr>
        <w:pStyle w:val="Heading1"/>
        <w:spacing w:before="0" w:beforeAutospacing="0" w:after="0" w:afterAutospacing="0"/>
        <w:rPr>
          <w:rStyle w:val="pubtitle"/>
          <w:rFonts w:eastAsia="Arial Unicode MS"/>
          <w:b w:val="0"/>
          <w:color w:val="000000"/>
          <w:sz w:val="24"/>
          <w:szCs w:val="24"/>
        </w:rPr>
      </w:pPr>
      <w:r>
        <w:rPr>
          <w:rStyle w:val="pubtitle"/>
          <w:rFonts w:eastAsia="Arial Unicode MS"/>
          <w:b w:val="0"/>
          <w:color w:val="000000"/>
          <w:sz w:val="24"/>
          <w:szCs w:val="24"/>
        </w:rPr>
        <w:t>ZDROJE:</w:t>
      </w:r>
    </w:p>
    <w:p w14:paraId="3DD62E21" w14:textId="77777777" w:rsidR="00C33CB1" w:rsidRDefault="00C33CB1" w:rsidP="006025AB">
      <w:pPr>
        <w:pStyle w:val="Heading1"/>
        <w:spacing w:before="0" w:beforeAutospacing="0" w:after="0" w:afterAutospacing="0"/>
        <w:rPr>
          <w:rStyle w:val="pubtitle"/>
          <w:rFonts w:eastAsia="Arial Unicode MS"/>
          <w:b w:val="0"/>
          <w:color w:val="000000"/>
          <w:sz w:val="24"/>
          <w:szCs w:val="24"/>
        </w:rPr>
      </w:pPr>
    </w:p>
    <w:p w14:paraId="524FA9B7" w14:textId="02CE4267" w:rsidR="006025AB" w:rsidRPr="006025AB" w:rsidRDefault="006025AB" w:rsidP="006025AB">
      <w:pPr>
        <w:pStyle w:val="Heading1"/>
        <w:spacing w:before="0" w:beforeAutospacing="0" w:after="0" w:afterAutospacing="0"/>
        <w:rPr>
          <w:rFonts w:eastAsia="Arial Unicode MS"/>
          <w:b w:val="0"/>
          <w:bCs w:val="0"/>
          <w:color w:val="000000"/>
          <w:sz w:val="24"/>
          <w:szCs w:val="24"/>
        </w:rPr>
      </w:pPr>
      <w:proofErr w:type="spellStart"/>
      <w:proofErr w:type="gramStart"/>
      <w:r w:rsidRPr="006025AB">
        <w:rPr>
          <w:rStyle w:val="pubtitle"/>
          <w:rFonts w:eastAsia="Arial Unicode MS"/>
          <w:b w:val="0"/>
          <w:color w:val="000000"/>
          <w:sz w:val="24"/>
          <w:szCs w:val="24"/>
        </w:rPr>
        <w:t>Allen,Paul</w:t>
      </w:r>
      <w:proofErr w:type="spellEnd"/>
      <w:proofErr w:type="gramEnd"/>
      <w:r w:rsidRPr="006025AB">
        <w:rPr>
          <w:rStyle w:val="pubtitle"/>
          <w:rFonts w:eastAsia="Arial Unicode MS"/>
          <w:b w:val="0"/>
          <w:color w:val="000000"/>
          <w:sz w:val="24"/>
          <w:szCs w:val="24"/>
        </w:rPr>
        <w:t xml:space="preserve">. </w:t>
      </w:r>
      <w:r w:rsidRPr="006025AB">
        <w:rPr>
          <w:rStyle w:val="pubtitle"/>
          <w:rFonts w:eastAsia="Arial Unicode MS"/>
          <w:b w:val="0"/>
          <w:color w:val="000000"/>
          <w:sz w:val="24"/>
          <w:szCs w:val="24"/>
        </w:rPr>
        <w:t>Artist Management for the Music Business</w:t>
      </w:r>
      <w:r w:rsidRPr="006025AB">
        <w:rPr>
          <w:rStyle w:val="apple-converted-space"/>
          <w:rFonts w:eastAsia="Arial Unicode MS"/>
          <w:b w:val="0"/>
          <w:bCs w:val="0"/>
          <w:color w:val="000000"/>
          <w:sz w:val="24"/>
          <w:szCs w:val="24"/>
        </w:rPr>
        <w:t> </w:t>
      </w:r>
      <w:r>
        <w:rPr>
          <w:rStyle w:val="pubeditiontitle"/>
          <w:rFonts w:eastAsia="Arial Unicode MS"/>
          <w:b w:val="0"/>
          <w:bCs w:val="0"/>
          <w:color w:val="000000"/>
          <w:sz w:val="24"/>
          <w:szCs w:val="24"/>
        </w:rPr>
        <w:t xml:space="preserve">(Second Edition), </w:t>
      </w:r>
      <w:r w:rsidRPr="006025AB">
        <w:rPr>
          <w:rStyle w:val="pubeditiontitle"/>
          <w:rFonts w:eastAsia="Arial Unicode MS"/>
          <w:b w:val="0"/>
          <w:bCs w:val="0"/>
          <w:color w:val="000000"/>
          <w:sz w:val="24"/>
          <w:szCs w:val="24"/>
        </w:rPr>
        <w:t xml:space="preserve">Rene </w:t>
      </w:r>
      <w:proofErr w:type="spellStart"/>
      <w:r w:rsidRPr="006025AB">
        <w:rPr>
          <w:rStyle w:val="pubeditiontitle"/>
          <w:rFonts w:eastAsia="Arial Unicode MS"/>
          <w:b w:val="0"/>
          <w:bCs w:val="0"/>
          <w:color w:val="000000"/>
          <w:sz w:val="24"/>
          <w:szCs w:val="24"/>
        </w:rPr>
        <w:t>Angelil</w:t>
      </w:r>
      <w:proofErr w:type="spellEnd"/>
      <w:r w:rsidRPr="006025AB">
        <w:rPr>
          <w:rStyle w:val="pubeditiontitle"/>
          <w:rFonts w:eastAsia="Arial Unicode MS"/>
          <w:b w:val="0"/>
          <w:bCs w:val="0"/>
          <w:color w:val="000000"/>
          <w:sz w:val="24"/>
          <w:szCs w:val="24"/>
        </w:rPr>
        <w:t>: Targeting lessons in management targeting</w:t>
      </w:r>
      <w:r>
        <w:rPr>
          <w:rStyle w:val="pubeditiontitle"/>
          <w:rFonts w:eastAsia="Arial Unicode MS"/>
          <w:b w:val="0"/>
          <w:bCs w:val="0"/>
          <w:color w:val="000000"/>
          <w:sz w:val="24"/>
          <w:szCs w:val="24"/>
        </w:rPr>
        <w:t>, s.49,</w:t>
      </w:r>
      <w:r w:rsidRPr="006025AB">
        <w:rPr>
          <w:rFonts w:eastAsia="Arial Unicode MS"/>
          <w:b w:val="0"/>
          <w:color w:val="000000"/>
          <w:sz w:val="24"/>
          <w:szCs w:val="24"/>
        </w:rPr>
        <w:t xml:space="preserve"> </w:t>
      </w:r>
      <w:r w:rsidRPr="006025AB">
        <w:rPr>
          <w:rStyle w:val="pubisbn"/>
          <w:rFonts w:eastAsia="Arial Unicode MS"/>
          <w:b w:val="0"/>
          <w:color w:val="000000"/>
          <w:sz w:val="24"/>
          <w:szCs w:val="24"/>
        </w:rPr>
        <w:t>ISBN: 978-0-240-81501-5</w:t>
      </w:r>
      <w:r w:rsidRPr="006025AB">
        <w:rPr>
          <w:rStyle w:val="apple-converted-space"/>
          <w:rFonts w:eastAsia="Arial Unicode MS"/>
          <w:b w:val="0"/>
          <w:color w:val="000000"/>
          <w:sz w:val="24"/>
          <w:szCs w:val="24"/>
        </w:rPr>
        <w:t> </w:t>
      </w:r>
    </w:p>
    <w:p w14:paraId="1A295DED" w14:textId="77777777" w:rsidR="006025AB" w:rsidRDefault="006025AB" w:rsidP="004A677A">
      <w:pPr>
        <w:spacing w:line="480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3F56ACAE" w14:textId="539A7523" w:rsidR="008B1CEE" w:rsidRDefault="008B1CEE" w:rsidP="004A677A">
      <w:pPr>
        <w:spacing w:line="480" w:lineRule="auto"/>
        <w:rPr>
          <w:rFonts w:ascii="Times New Roman" w:hAnsi="Times New Roman" w:cs="Times New Roman"/>
        </w:rPr>
      </w:pPr>
      <w:hyperlink r:id="rId4" w:history="1">
        <w:r w:rsidRPr="002B3106">
          <w:rPr>
            <w:rStyle w:val="Hyperlink"/>
            <w:rFonts w:ascii="Times New Roman" w:hAnsi="Times New Roman" w:cs="Times New Roman"/>
          </w:rPr>
          <w:t>www.nytimes.com/2012/05/20/arts/music/herbert-breslin-pavarottis-publicist-and-manager-dies-at-87.html</w:t>
        </w:r>
      </w:hyperlink>
    </w:p>
    <w:p w14:paraId="40290376" w14:textId="77777777" w:rsidR="008B1CEE" w:rsidRDefault="008B1CEE" w:rsidP="004A677A">
      <w:pPr>
        <w:spacing w:line="480" w:lineRule="auto"/>
        <w:rPr>
          <w:rFonts w:ascii="Times New Roman" w:hAnsi="Times New Roman" w:cs="Times New Roman"/>
        </w:rPr>
      </w:pPr>
    </w:p>
    <w:p w14:paraId="0B6B10EF" w14:textId="0D3EDAA5" w:rsidR="004A677A" w:rsidRPr="0088256E" w:rsidRDefault="008B1CEE" w:rsidP="004A677A">
      <w:pPr>
        <w:spacing w:line="480" w:lineRule="auto"/>
        <w:rPr>
          <w:rFonts w:ascii="Times New Roman" w:hAnsi="Times New Roman" w:cs="Times New Roman"/>
        </w:rPr>
      </w:pPr>
      <w:r w:rsidRPr="008B1CEE">
        <w:rPr>
          <w:rFonts w:ascii="Times New Roman" w:hAnsi="Times New Roman" w:cs="Times New Roman"/>
        </w:rPr>
        <w:t>www.independent.co.uk/news/people/obituary-col-tom-parker-1284639.html</w:t>
      </w:r>
    </w:p>
    <w:p w14:paraId="246CB469" w14:textId="7341711C" w:rsidR="00FF21B8" w:rsidRPr="0000629C" w:rsidRDefault="00835CE3" w:rsidP="00FF21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250E986" w14:textId="77777777" w:rsidR="00FC5D49" w:rsidRPr="0000629C" w:rsidRDefault="00FC5D49" w:rsidP="00FF21B8">
      <w:pPr>
        <w:rPr>
          <w:rFonts w:ascii="Times New Roman" w:hAnsi="Times New Roman" w:cs="Times New Roman"/>
        </w:rPr>
      </w:pPr>
    </w:p>
    <w:p w14:paraId="708AE58A" w14:textId="77777777" w:rsidR="00B70595" w:rsidRPr="0000629C" w:rsidRDefault="00B70595" w:rsidP="00B70595">
      <w:pPr>
        <w:jc w:val="center"/>
      </w:pPr>
    </w:p>
    <w:p w14:paraId="1B94D90B" w14:textId="77777777" w:rsidR="00B70595" w:rsidRPr="0000629C" w:rsidRDefault="00B70595" w:rsidP="00B70595">
      <w:pPr>
        <w:jc w:val="center"/>
      </w:pPr>
    </w:p>
    <w:p w14:paraId="1CF7C908" w14:textId="77777777" w:rsidR="001B7E05" w:rsidRPr="001B7E05" w:rsidRDefault="001B7E05" w:rsidP="001B7E0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7E05" w:rsidRPr="001B7E05" w:rsidSect="0073621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865"/>
    <w:rsid w:val="0000629C"/>
    <w:rsid w:val="000C06E8"/>
    <w:rsid w:val="000C2E29"/>
    <w:rsid w:val="001B7E05"/>
    <w:rsid w:val="001F441D"/>
    <w:rsid w:val="002076D1"/>
    <w:rsid w:val="00283B6A"/>
    <w:rsid w:val="002A47CE"/>
    <w:rsid w:val="002B5A2F"/>
    <w:rsid w:val="003A781C"/>
    <w:rsid w:val="00433070"/>
    <w:rsid w:val="004571BC"/>
    <w:rsid w:val="004A63F8"/>
    <w:rsid w:val="004A677A"/>
    <w:rsid w:val="004E3A03"/>
    <w:rsid w:val="005025FB"/>
    <w:rsid w:val="005A563F"/>
    <w:rsid w:val="005C74E4"/>
    <w:rsid w:val="005F27A1"/>
    <w:rsid w:val="006025AB"/>
    <w:rsid w:val="00627309"/>
    <w:rsid w:val="00696865"/>
    <w:rsid w:val="006A5AA3"/>
    <w:rsid w:val="00723A30"/>
    <w:rsid w:val="00736215"/>
    <w:rsid w:val="00756304"/>
    <w:rsid w:val="00791B93"/>
    <w:rsid w:val="007A7FD9"/>
    <w:rsid w:val="007B5EB4"/>
    <w:rsid w:val="00835CE3"/>
    <w:rsid w:val="0088256E"/>
    <w:rsid w:val="00894AA8"/>
    <w:rsid w:val="008B1CEE"/>
    <w:rsid w:val="008D7E8F"/>
    <w:rsid w:val="0092278C"/>
    <w:rsid w:val="0092634F"/>
    <w:rsid w:val="009824D2"/>
    <w:rsid w:val="009E4FAD"/>
    <w:rsid w:val="00A262ED"/>
    <w:rsid w:val="00A607EB"/>
    <w:rsid w:val="00AE3E21"/>
    <w:rsid w:val="00AF7721"/>
    <w:rsid w:val="00B70595"/>
    <w:rsid w:val="00C33CB1"/>
    <w:rsid w:val="00C407C1"/>
    <w:rsid w:val="00C609B8"/>
    <w:rsid w:val="00C73B0B"/>
    <w:rsid w:val="00CC2799"/>
    <w:rsid w:val="00CE6C19"/>
    <w:rsid w:val="00D60A14"/>
    <w:rsid w:val="00D915D2"/>
    <w:rsid w:val="00DB6BFD"/>
    <w:rsid w:val="00F6566D"/>
    <w:rsid w:val="00F924AA"/>
    <w:rsid w:val="00F959F8"/>
    <w:rsid w:val="00FA518A"/>
    <w:rsid w:val="00FC5D49"/>
    <w:rsid w:val="00FF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7928A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k-SK"/>
    </w:rPr>
  </w:style>
  <w:style w:type="paragraph" w:styleId="Heading1">
    <w:name w:val="heading 1"/>
    <w:basedOn w:val="Normal"/>
    <w:link w:val="Heading1Char"/>
    <w:uiPriority w:val="9"/>
    <w:qFormat/>
    <w:rsid w:val="006025AB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25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25AB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25AB"/>
    <w:rPr>
      <w:rFonts w:asciiTheme="majorHAnsi" w:eastAsiaTheme="majorEastAsia" w:hAnsiTheme="majorHAnsi" w:cstheme="majorBidi"/>
      <w:color w:val="1F4D78" w:themeColor="accent1" w:themeShade="7F"/>
      <w:lang w:val="sk-SK"/>
    </w:rPr>
  </w:style>
  <w:style w:type="character" w:customStyle="1" w:styleId="pubtitle">
    <w:name w:val="pubtitle"/>
    <w:basedOn w:val="DefaultParagraphFont"/>
    <w:rsid w:val="006025AB"/>
  </w:style>
  <w:style w:type="character" w:customStyle="1" w:styleId="apple-converted-space">
    <w:name w:val="apple-converted-space"/>
    <w:basedOn w:val="DefaultParagraphFont"/>
    <w:rsid w:val="006025AB"/>
  </w:style>
  <w:style w:type="character" w:customStyle="1" w:styleId="pubeditiontitle">
    <w:name w:val="pubeditiontitle"/>
    <w:basedOn w:val="DefaultParagraphFont"/>
    <w:rsid w:val="006025AB"/>
  </w:style>
  <w:style w:type="paragraph" w:customStyle="1" w:styleId="txtsmall">
    <w:name w:val="txtsmall"/>
    <w:basedOn w:val="Normal"/>
    <w:rsid w:val="006025AB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Emphasis">
    <w:name w:val="Emphasis"/>
    <w:basedOn w:val="DefaultParagraphFont"/>
    <w:uiPriority w:val="20"/>
    <w:qFormat/>
    <w:rsid w:val="006025AB"/>
    <w:rPr>
      <w:i/>
      <w:iCs/>
    </w:rPr>
  </w:style>
  <w:style w:type="character" w:customStyle="1" w:styleId="pubisbn">
    <w:name w:val="pubisbn"/>
    <w:basedOn w:val="DefaultParagraphFont"/>
    <w:rsid w:val="006025AB"/>
  </w:style>
  <w:style w:type="character" w:styleId="Hyperlink">
    <w:name w:val="Hyperlink"/>
    <w:basedOn w:val="DefaultParagraphFont"/>
    <w:uiPriority w:val="99"/>
    <w:unhideWhenUsed/>
    <w:rsid w:val="004A67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nytimes.com/2012/05/20/arts/music/herbert-breslin-pavarottis-publicist-and-manager-dies-at-87.html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798</Words>
  <Characters>4554</Characters>
  <Application>Microsoft Macintosh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ZDROJE:</vt:lpstr>
      <vt:lpstr/>
      <vt:lpstr>Allen,Paul. Artist Management for the Music Business (Second Edition), Rene Ange</vt:lpstr>
    </vt:vector>
  </TitlesOfParts>
  <LinksUpToDate>false</LinksUpToDate>
  <CharactersWithSpaces>5342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2018-06-07T22:00:00Z</dcterms:created>
  <dcterms:modified xsi:type="dcterms:W3CDTF">2018-06-07T22:00:00Z</dcterms:modified>
</cp:coreProperties>
</file>