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8F" w:rsidRDefault="00B06A6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-139044</wp:posOffset>
            </wp:positionH>
            <wp:positionV relativeFrom="paragraph">
              <wp:posOffset>-842723</wp:posOffset>
            </wp:positionV>
            <wp:extent cx="6013112" cy="259666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vča kuličk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112" cy="2596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08F" w:rsidRDefault="0064308F"/>
    <w:p w:rsidR="0064308F" w:rsidRDefault="0064308F"/>
    <w:p w:rsidR="0064308F" w:rsidRDefault="0064308F"/>
    <w:p w:rsidR="0064308F" w:rsidRDefault="0064308F"/>
    <w:p w:rsidR="0064308F" w:rsidRDefault="0064308F"/>
    <w:p w:rsidR="0064308F" w:rsidRDefault="0064308F"/>
    <w:p w:rsidR="0064308F" w:rsidRDefault="0064308F"/>
    <w:p w:rsidR="00B06A69" w:rsidRDefault="00B06A69"/>
    <w:p w:rsidR="00305875" w:rsidRDefault="00305875" w:rsidP="00B06A6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05875" w:rsidRDefault="00305875" w:rsidP="00B06A69">
      <w:pPr>
        <w:jc w:val="center"/>
        <w:rPr>
          <w:rFonts w:ascii="Times New Roman" w:hAnsi="Times New Roman" w:cs="Times New Roman"/>
          <w:b/>
          <w:sz w:val="28"/>
        </w:rPr>
      </w:pPr>
    </w:p>
    <w:p w:rsidR="00603852" w:rsidRPr="00B06A69" w:rsidRDefault="00603852" w:rsidP="00B06A69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06A69">
        <w:rPr>
          <w:rFonts w:ascii="Times New Roman" w:hAnsi="Times New Roman" w:cs="Times New Roman"/>
          <w:b/>
          <w:sz w:val="28"/>
        </w:rPr>
        <w:t>MgA</w:t>
      </w:r>
      <w:proofErr w:type="spellEnd"/>
      <w:r w:rsidRPr="00B06A69">
        <w:rPr>
          <w:rFonts w:ascii="Times New Roman" w:hAnsi="Times New Roman" w:cs="Times New Roman"/>
          <w:b/>
          <w:sz w:val="28"/>
        </w:rPr>
        <w:t>. David Mareček PhD.</w:t>
      </w:r>
    </w:p>
    <w:p w:rsidR="00603852" w:rsidRPr="00B06A69" w:rsidRDefault="00603852" w:rsidP="00FB002E">
      <w:pPr>
        <w:jc w:val="both"/>
        <w:rPr>
          <w:rFonts w:ascii="Times New Roman" w:hAnsi="Times New Roman" w:cs="Times New Roman"/>
          <w:sz w:val="28"/>
        </w:rPr>
      </w:pPr>
    </w:p>
    <w:p w:rsidR="00603852" w:rsidRDefault="00B06A69" w:rsidP="00FB002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Mareček se narodil v roce</w:t>
      </w:r>
      <w:r w:rsidR="00411CD0">
        <w:rPr>
          <w:rFonts w:ascii="Times New Roman" w:hAnsi="Times New Roman" w:cs="Times New Roman"/>
        </w:rPr>
        <w:t xml:space="preserve"> 1976. Jeho hudební vzdělání začalo již na konzervatoři v Brně. V roce 1996 úspěšně zakončil studium hry na klavír absolutoriem, o dva roky později pak maturoval na Konzervatoři Brno z oboru dirigování. Klavírní hře se stále aktivně věnuje a koncertuje, dirigování je pro něj už spíše koníčkem.</w:t>
      </w:r>
    </w:p>
    <w:p w:rsidR="00603852" w:rsidRPr="00B06A69" w:rsidRDefault="00411CD0" w:rsidP="00FB002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konzervatoři pokračoval Mareček studiem hry na klavír na Janáčkově akademii múzických umění v Brně, absolvoval v tomto oboru v roce 2002  magisterské studium. Následně pokračoval v doktorském studiu v oboru Interpretace a teorie interpretace.</w:t>
      </w:r>
    </w:p>
    <w:p w:rsidR="00603852" w:rsidRDefault="00603852" w:rsidP="00FB002E">
      <w:pPr>
        <w:spacing w:line="360" w:lineRule="auto"/>
        <w:jc w:val="both"/>
        <w:rPr>
          <w:rFonts w:ascii="Times New Roman" w:hAnsi="Times New Roman" w:cs="Times New Roman"/>
        </w:rPr>
      </w:pPr>
      <w:r w:rsidRPr="00B06A69">
        <w:rPr>
          <w:rFonts w:ascii="Times New Roman" w:hAnsi="Times New Roman" w:cs="Times New Roman"/>
        </w:rPr>
        <w:t>Již od roku 1998 se věnoval pedagogické činnosti na Základní umělecké škole Smetanova, Gymnáziu P. Křížkovského a později i na Konzervatoři Brno. Pedagogická činnost  jej dovedla i k prvním zkušenostem s</w:t>
      </w:r>
      <w:r w:rsidR="00FB002E">
        <w:rPr>
          <w:rFonts w:ascii="Times New Roman" w:hAnsi="Times New Roman" w:cs="Times New Roman"/>
        </w:rPr>
        <w:t xml:space="preserve"> profesionálním </w:t>
      </w:r>
      <w:r w:rsidRPr="00B06A69">
        <w:rPr>
          <w:rFonts w:ascii="Times New Roman" w:hAnsi="Times New Roman" w:cs="Times New Roman"/>
        </w:rPr>
        <w:t>managementem</w:t>
      </w:r>
      <w:r w:rsidR="00FB002E">
        <w:rPr>
          <w:rFonts w:ascii="Times New Roman" w:hAnsi="Times New Roman" w:cs="Times New Roman"/>
        </w:rPr>
        <w:t xml:space="preserve">. Již dříve se věnoval organizaci koncertů kde účinkoval on sám nebo jeho kolegové z dob studia. </w:t>
      </w:r>
      <w:r w:rsidRPr="00B06A69">
        <w:rPr>
          <w:rFonts w:ascii="Times New Roman" w:hAnsi="Times New Roman" w:cs="Times New Roman"/>
        </w:rPr>
        <w:t xml:space="preserve">Od roku </w:t>
      </w:r>
      <w:r w:rsidR="00912CA8">
        <w:rPr>
          <w:rFonts w:ascii="Times New Roman" w:hAnsi="Times New Roman" w:cs="Times New Roman"/>
        </w:rPr>
        <w:t xml:space="preserve">pak </w:t>
      </w:r>
      <w:r w:rsidRPr="00B06A69">
        <w:rPr>
          <w:rFonts w:ascii="Times New Roman" w:hAnsi="Times New Roman" w:cs="Times New Roman"/>
        </w:rPr>
        <w:t>2003 působil jako zástupce ředitele na Konzervatoři Brno</w:t>
      </w:r>
      <w:r w:rsidR="00FB002E">
        <w:rPr>
          <w:rFonts w:ascii="Times New Roman" w:hAnsi="Times New Roman" w:cs="Times New Roman"/>
        </w:rPr>
        <w:t>, současně zde vyučoval hru na klavír, dějiny a literaturu klavíru a korepetoval.</w:t>
      </w:r>
    </w:p>
    <w:p w:rsidR="003C4787" w:rsidRPr="00B06A69" w:rsidRDefault="00912CA8" w:rsidP="00912CA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roku 2005 se pak David Mareček zaměřil na symfonický orchestr, stal se totiž na tři roky dramaturgem Filharmonie Brno, a v roce 2007 se pak po výhře v konkurzu stal jejím ředitelem. </w:t>
      </w:r>
      <w:r w:rsidR="003C4787" w:rsidRPr="00B06A69">
        <w:rPr>
          <w:rFonts w:ascii="Times New Roman" w:hAnsi="Times New Roman" w:cs="Times New Roman"/>
        </w:rPr>
        <w:t>Ve funkci ředitele Filharmonie Brno se zasadil o nový vizuál organizace, s černým voříškem jako hlavní ikonou a hravým logem. Cílem nového vizuálu bylo</w:t>
      </w:r>
      <w:r w:rsidR="003C4787" w:rsidRPr="00B06A69">
        <w:rPr>
          <w:rFonts w:ascii="Times New Roman" w:hAnsi="Times New Roman" w:cs="Times New Roman"/>
        </w:rPr>
        <w:t xml:space="preserve"> překonat předsudky, které mohou mít někteří lidé vůči klasické hudbě, a při</w:t>
      </w:r>
      <w:r>
        <w:rPr>
          <w:rFonts w:ascii="Times New Roman" w:hAnsi="Times New Roman" w:cs="Times New Roman"/>
        </w:rPr>
        <w:t xml:space="preserve">lákat na koncerty nové publikum, což se Filharmonii i podařilo. Mezi další výrazné úspěchy v rámci jeho působení bylo i navázání spolupráce </w:t>
      </w:r>
      <w:r w:rsidRPr="00912CA8">
        <w:rPr>
          <w:rFonts w:ascii="Times New Roman" w:hAnsi="Times New Roman" w:cs="Times New Roman"/>
        </w:rPr>
        <w:t>s šéfdirigentem původem ze Srbska</w:t>
      </w:r>
      <w:r>
        <w:rPr>
          <w:rFonts w:ascii="Times New Roman" w:hAnsi="Times New Roman" w:cs="Times New Roman"/>
        </w:rPr>
        <w:t>,</w:t>
      </w:r>
      <w:r w:rsidRPr="00912CA8">
        <w:rPr>
          <w:rFonts w:ascii="Times New Roman" w:hAnsi="Times New Roman" w:cs="Times New Roman"/>
        </w:rPr>
        <w:t xml:space="preserve"> Aleksandrem Markovičem</w:t>
      </w:r>
    </w:p>
    <w:p w:rsidR="00A07433" w:rsidRPr="00912CA8" w:rsidRDefault="00912CA8" w:rsidP="00912CA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Filharmonii Brno šéfoval až do roku</w:t>
      </w:r>
      <w:r w:rsidR="003C4787" w:rsidRPr="00B06A69">
        <w:rPr>
          <w:rFonts w:ascii="Times New Roman" w:hAnsi="Times New Roman" w:cs="Times New Roman"/>
        </w:rPr>
        <w:t xml:space="preserve"> 2011</w:t>
      </w:r>
      <w:r>
        <w:rPr>
          <w:rFonts w:ascii="Times New Roman" w:hAnsi="Times New Roman" w:cs="Times New Roman"/>
        </w:rPr>
        <w:t>, kdy</w:t>
      </w:r>
      <w:r w:rsidR="003C4787" w:rsidRPr="00B06A69">
        <w:rPr>
          <w:rFonts w:ascii="Times New Roman" w:hAnsi="Times New Roman" w:cs="Times New Roman"/>
        </w:rPr>
        <w:t xml:space="preserve"> se stal generálním ředitelem České filharmonie, tuto pozici vykonává do dnes.</w:t>
      </w:r>
      <w:r>
        <w:rPr>
          <w:rFonts w:ascii="Times New Roman" w:hAnsi="Times New Roman" w:cs="Times New Roman"/>
        </w:rPr>
        <w:t xml:space="preserve"> Z nejmarkantnějších přínosů za jeho funkce můžeme jmenovat například to, jak se zasloužil </w:t>
      </w:r>
      <w:r w:rsidR="003C4787" w:rsidRPr="00912CA8">
        <w:rPr>
          <w:rFonts w:ascii="Times New Roman" w:hAnsi="Times New Roman" w:cs="Times New Roman"/>
        </w:rPr>
        <w:t xml:space="preserve">o finanční stabilizaci </w:t>
      </w:r>
      <w:r>
        <w:rPr>
          <w:rFonts w:ascii="Times New Roman" w:hAnsi="Times New Roman" w:cs="Times New Roman"/>
        </w:rPr>
        <w:t xml:space="preserve">tohoto </w:t>
      </w:r>
      <w:r w:rsidR="003C4787" w:rsidRPr="00912CA8">
        <w:rPr>
          <w:rFonts w:ascii="Times New Roman" w:hAnsi="Times New Roman" w:cs="Times New Roman"/>
        </w:rPr>
        <w:t>prvního</w:t>
      </w:r>
      <w:r>
        <w:rPr>
          <w:rFonts w:ascii="Times New Roman" w:hAnsi="Times New Roman" w:cs="Times New Roman"/>
        </w:rPr>
        <w:t>, ve smyslu postavení,</w:t>
      </w:r>
      <w:r w:rsidR="003C4787" w:rsidRPr="00912CA8">
        <w:rPr>
          <w:rFonts w:ascii="Times New Roman" w:hAnsi="Times New Roman" w:cs="Times New Roman"/>
        </w:rPr>
        <w:t xml:space="preserve"> č</w:t>
      </w:r>
      <w:r>
        <w:rPr>
          <w:rFonts w:ascii="Times New Roman" w:hAnsi="Times New Roman" w:cs="Times New Roman"/>
        </w:rPr>
        <w:t>eského symfonického orchestru. S</w:t>
      </w:r>
      <w:r w:rsidR="003C4787" w:rsidRPr="00912CA8">
        <w:rPr>
          <w:rFonts w:ascii="Times New Roman" w:hAnsi="Times New Roman" w:cs="Times New Roman"/>
        </w:rPr>
        <w:t>peciální platová třída pro členy orchestru</w:t>
      </w:r>
      <w:r>
        <w:rPr>
          <w:rFonts w:ascii="Times New Roman" w:hAnsi="Times New Roman" w:cs="Times New Roman"/>
        </w:rPr>
        <w:t xml:space="preserve"> vedla </w:t>
      </w:r>
      <w:r>
        <w:rPr>
          <w:rFonts w:ascii="Times New Roman" w:hAnsi="Times New Roman" w:cs="Times New Roman"/>
        </w:rPr>
        <w:lastRenderedPageBreak/>
        <w:t>k celkovému posunu tohoto tělesa</w:t>
      </w:r>
      <w:r w:rsidR="00F964E4" w:rsidRPr="00912CA8">
        <w:rPr>
          <w:rFonts w:ascii="Times New Roman" w:hAnsi="Times New Roman" w:cs="Times New Roman"/>
        </w:rPr>
        <w:t xml:space="preserve">. Spokojenost s platem se podle něj odráží v celkových vztazích v orchestru, </w:t>
      </w:r>
      <w:r w:rsidR="00411CD0" w:rsidRPr="00912CA8">
        <w:rPr>
          <w:rFonts w:ascii="Times New Roman" w:hAnsi="Times New Roman" w:cs="Times New Roman"/>
        </w:rPr>
        <w:t xml:space="preserve">tedy následně i v jeho fungování co se týče společného hraní. Tuto teorii jsem i já osobně už několikrát zaslechla i od samotných hráčů České filharmonie- od doby navýšení jejich platů se členové orchestru celkově zklidnili, mají možnost se plně soustředit jen na toto jedno povolání, nemusí k tomu brát ještě dva další půl úvazky na základních uměleckých školách. Souhra takto soustředěného orchestru pak těleso posunuje samozřejmě i co se kvality týče. </w:t>
      </w:r>
      <w:r w:rsidR="00267003" w:rsidRPr="00912CA8">
        <w:rPr>
          <w:rFonts w:ascii="Times New Roman" w:hAnsi="Times New Roman" w:cs="Times New Roman"/>
        </w:rPr>
        <w:t>David Mareček požadoval navýšení státního příspěvku na zájezdy, vzdělávací programy a další aktivity. První navýšení Českou filharmonii čeká už letos a investiční peníze ve výši zhruba 20 milionů použije na projekt Digitální koncertní síně, která by měla být v provozu od druhé poloviny roku 2018.</w:t>
      </w:r>
      <w:r>
        <w:rPr>
          <w:rFonts w:ascii="Times New Roman" w:hAnsi="Times New Roman" w:cs="Times New Roman"/>
        </w:rPr>
        <w:t xml:space="preserve"> Česká filharmonie se také zaměřila na novou k</w:t>
      </w:r>
      <w:r w:rsidR="00A07433" w:rsidRPr="00912CA8">
        <w:rPr>
          <w:rFonts w:ascii="Times New Roman" w:hAnsi="Times New Roman" w:cs="Times New Roman"/>
        </w:rPr>
        <w:t xml:space="preserve">orporátní </w:t>
      </w:r>
      <w:r>
        <w:rPr>
          <w:rFonts w:ascii="Times New Roman" w:hAnsi="Times New Roman" w:cs="Times New Roman"/>
        </w:rPr>
        <w:t xml:space="preserve">identitu </w:t>
      </w:r>
      <w:r w:rsidR="00A07433" w:rsidRPr="00912CA8">
        <w:rPr>
          <w:rFonts w:ascii="Times New Roman" w:hAnsi="Times New Roman" w:cs="Times New Roman"/>
        </w:rPr>
        <w:t>- podobně jako u Filharmonie Brno- nový vizuál</w:t>
      </w:r>
      <w:r>
        <w:rPr>
          <w:rFonts w:ascii="Times New Roman" w:hAnsi="Times New Roman" w:cs="Times New Roman"/>
        </w:rPr>
        <w:t>. Klade velký důraz</w:t>
      </w:r>
      <w:r w:rsidR="00A07433" w:rsidRPr="00912CA8">
        <w:rPr>
          <w:rFonts w:ascii="Times New Roman" w:hAnsi="Times New Roman" w:cs="Times New Roman"/>
        </w:rPr>
        <w:t xml:space="preserve"> na prezentaci orchestru nejen u nás, ale i v</w:t>
      </w:r>
      <w:r>
        <w:rPr>
          <w:rFonts w:ascii="Times New Roman" w:hAnsi="Times New Roman" w:cs="Times New Roman"/>
        </w:rPr>
        <w:t> </w:t>
      </w:r>
      <w:r w:rsidR="00A07433" w:rsidRPr="00912CA8">
        <w:rPr>
          <w:rFonts w:ascii="Times New Roman" w:hAnsi="Times New Roman" w:cs="Times New Roman"/>
        </w:rPr>
        <w:t>zahraničí</w:t>
      </w:r>
      <w:r>
        <w:rPr>
          <w:rFonts w:ascii="Times New Roman" w:hAnsi="Times New Roman" w:cs="Times New Roman"/>
        </w:rPr>
        <w:t>. Česká filharmonie má každoročně několik zahraničních turné.</w:t>
      </w:r>
    </w:p>
    <w:p w:rsidR="003C4787" w:rsidRDefault="003C4787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Default="00912CA8" w:rsidP="003C4787"/>
    <w:p w:rsidR="00912CA8" w:rsidRPr="00912CA8" w:rsidRDefault="00912CA8" w:rsidP="00912CA8">
      <w:pPr>
        <w:jc w:val="right"/>
        <w:rPr>
          <w:rFonts w:ascii="Times New Roman" w:hAnsi="Times New Roman" w:cs="Times New Roman"/>
        </w:rPr>
      </w:pPr>
      <w:r w:rsidRPr="00912CA8">
        <w:rPr>
          <w:rFonts w:ascii="Times New Roman" w:hAnsi="Times New Roman" w:cs="Times New Roman"/>
        </w:rPr>
        <w:t>Eliška Volfová</w:t>
      </w:r>
    </w:p>
    <w:p w:rsidR="00912CA8" w:rsidRPr="00912CA8" w:rsidRDefault="00912CA8" w:rsidP="00912CA8">
      <w:pPr>
        <w:jc w:val="right"/>
        <w:rPr>
          <w:rFonts w:ascii="Times New Roman" w:hAnsi="Times New Roman" w:cs="Times New Roman"/>
        </w:rPr>
      </w:pPr>
      <w:r w:rsidRPr="00912CA8">
        <w:rPr>
          <w:rFonts w:ascii="Times New Roman" w:hAnsi="Times New Roman" w:cs="Times New Roman"/>
        </w:rPr>
        <w:t>II. ročník Hudebního manažerství HF JAMU v Brně</w:t>
      </w:r>
    </w:p>
    <w:p w:rsidR="00912CA8" w:rsidRPr="00912CA8" w:rsidRDefault="00912CA8" w:rsidP="00912CA8">
      <w:pPr>
        <w:jc w:val="right"/>
        <w:rPr>
          <w:rFonts w:ascii="Times New Roman" w:hAnsi="Times New Roman" w:cs="Times New Roman"/>
        </w:rPr>
      </w:pPr>
      <w:proofErr w:type="spellStart"/>
      <w:r w:rsidRPr="00912CA8">
        <w:rPr>
          <w:rFonts w:ascii="Times New Roman" w:hAnsi="Times New Roman" w:cs="Times New Roman"/>
        </w:rPr>
        <w:t>volf.eliska@gmail.com</w:t>
      </w:r>
      <w:proofErr w:type="spellEnd"/>
    </w:p>
    <w:sectPr w:rsidR="00912CA8" w:rsidRPr="00912CA8" w:rsidSect="00B77A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A5B5C"/>
    <w:multiLevelType w:val="hybridMultilevel"/>
    <w:tmpl w:val="6D34F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52"/>
    <w:rsid w:val="00104B68"/>
    <w:rsid w:val="00267003"/>
    <w:rsid w:val="00305875"/>
    <w:rsid w:val="003C4787"/>
    <w:rsid w:val="00411CD0"/>
    <w:rsid w:val="0045015C"/>
    <w:rsid w:val="00603852"/>
    <w:rsid w:val="0064308F"/>
    <w:rsid w:val="00912CA8"/>
    <w:rsid w:val="00A07433"/>
    <w:rsid w:val="00B06A69"/>
    <w:rsid w:val="00B77A86"/>
    <w:rsid w:val="00F964E4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2616"/>
  <w15:chartTrackingRefBased/>
  <w15:docId w15:val="{C798E0B3-2777-EB4B-8A96-5377519B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2C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2C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501</Words>
  <Characters>2771</Characters>
  <Application>Microsoft Office Word</Application>
  <DocSecurity>0</DocSecurity>
  <Lines>51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2018-06-04T10:33:00Z</dcterms:created>
  <dcterms:modified xsi:type="dcterms:W3CDTF">2018-06-09T15:34:00Z</dcterms:modified>
</cp:coreProperties>
</file>