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1B90" w14:textId="5ECFD119" w:rsidR="003625A8" w:rsidRPr="003625A8" w:rsidRDefault="003625A8" w:rsidP="003625A8">
      <w:pPr>
        <w:spacing w:line="276" w:lineRule="auto"/>
        <w:jc w:val="center"/>
        <w:rPr>
          <w:rFonts w:ascii="Century Schoolbook" w:hAnsi="Century Schoolbook"/>
          <w:b/>
        </w:rPr>
      </w:pPr>
      <w:r w:rsidRPr="003625A8">
        <w:rPr>
          <w:rFonts w:ascii="Century Schoolbook" w:hAnsi="Century Schoolbook"/>
          <w:b/>
          <w:iCs/>
          <w:smallCaps/>
        </w:rPr>
        <w:t>Advanced Prepositional Phrases</w:t>
      </w:r>
    </w:p>
    <w:p w14:paraId="352A7235" w14:textId="77777777" w:rsidR="00AC2176" w:rsidRDefault="00AC2176" w:rsidP="00606253">
      <w:pPr>
        <w:pStyle w:val="Odstavecseseznamem"/>
        <w:numPr>
          <w:ilvl w:val="0"/>
          <w:numId w:val="1"/>
        </w:numPr>
        <w:spacing w:line="276" w:lineRule="auto"/>
        <w:rPr>
          <w:rFonts w:ascii="Century Schoolbook" w:hAnsi="Century Schoolbook"/>
          <w:b/>
          <w:i/>
        </w:rPr>
      </w:pPr>
      <w:r w:rsidRPr="00AC2176">
        <w:rPr>
          <w:rFonts w:ascii="Century Schoolbook" w:hAnsi="Century Schoolbook"/>
          <w:b/>
          <w:i/>
        </w:rPr>
        <w:t xml:space="preserve">Look at the prepositions and adverbs in italics in the first paragraph. Then fill the gaps with a suitable preposition or adverb. </w:t>
      </w:r>
    </w:p>
    <w:p w14:paraId="36B7E118" w14:textId="77777777" w:rsidR="007126F5" w:rsidRPr="007126F5" w:rsidRDefault="007126F5" w:rsidP="007126F5">
      <w:pPr>
        <w:spacing w:line="276" w:lineRule="auto"/>
        <w:rPr>
          <w:rFonts w:ascii="Century Schoolbook" w:hAnsi="Century Schoolbook"/>
          <w:b/>
          <w:i/>
        </w:rPr>
      </w:pPr>
    </w:p>
    <w:p w14:paraId="386C25E2" w14:textId="77777777" w:rsidR="00AC2176" w:rsidRPr="00AC2176" w:rsidRDefault="00AC2176" w:rsidP="00606253">
      <w:pPr>
        <w:spacing w:line="276" w:lineRule="auto"/>
        <w:jc w:val="both"/>
        <w:rPr>
          <w:rFonts w:ascii="Century Schoolbook" w:hAnsi="Century Schoolbook"/>
        </w:rPr>
      </w:pPr>
      <w:r w:rsidRPr="00AC2176">
        <w:rPr>
          <w:rFonts w:ascii="Century Schoolbook" w:hAnsi="Century Schoolbook"/>
          <w:i/>
        </w:rPr>
        <w:t>In</w:t>
      </w:r>
      <w:r w:rsidRPr="00AC2176">
        <w:rPr>
          <w:rFonts w:ascii="Century Schoolbook" w:hAnsi="Century Schoolbook"/>
        </w:rPr>
        <w:t xml:space="preserve"> the crisp, heady weather the family spent most of its time </w:t>
      </w:r>
      <w:r w:rsidRPr="00AC2176">
        <w:rPr>
          <w:rFonts w:ascii="Century Schoolbook" w:hAnsi="Century Schoolbook"/>
          <w:i/>
        </w:rPr>
        <w:t xml:space="preserve">on </w:t>
      </w:r>
      <w:r w:rsidRPr="00AC2176">
        <w:rPr>
          <w:rFonts w:ascii="Century Schoolbook" w:hAnsi="Century Schoolbook"/>
        </w:rPr>
        <w:t xml:space="preserve">the veranda, eating, sleeping or just simply arguing. It was here, once a </w:t>
      </w:r>
      <w:proofErr w:type="gramStart"/>
      <w:r w:rsidRPr="00AC2176">
        <w:rPr>
          <w:rFonts w:ascii="Century Schoolbook" w:hAnsi="Century Schoolbook"/>
        </w:rPr>
        <w:t>week, that</w:t>
      </w:r>
      <w:proofErr w:type="gramEnd"/>
      <w:r w:rsidRPr="00AC2176">
        <w:rPr>
          <w:rFonts w:ascii="Century Schoolbook" w:hAnsi="Century Schoolbook"/>
        </w:rPr>
        <w:t xml:space="preserve"> we used to congregate to read our mail which Spiro had brought </w:t>
      </w:r>
      <w:r w:rsidRPr="00AC2176">
        <w:rPr>
          <w:rFonts w:ascii="Century Schoolbook" w:hAnsi="Century Schoolbook"/>
          <w:i/>
        </w:rPr>
        <w:t>to</w:t>
      </w:r>
      <w:r w:rsidRPr="00AC2176">
        <w:rPr>
          <w:rFonts w:ascii="Century Schoolbook" w:hAnsi="Century Schoolbook"/>
        </w:rPr>
        <w:t xml:space="preserve"> us. As we browsed </w:t>
      </w:r>
      <w:r w:rsidRPr="00AC2176">
        <w:rPr>
          <w:rFonts w:ascii="Century Schoolbook" w:hAnsi="Century Schoolbook"/>
          <w:i/>
        </w:rPr>
        <w:t>through</w:t>
      </w:r>
      <w:r w:rsidRPr="00AC2176">
        <w:rPr>
          <w:rFonts w:ascii="Century Schoolbook" w:hAnsi="Century Schoolbook"/>
        </w:rPr>
        <w:t xml:space="preserve"> our letters we would frequently pass remarks </w:t>
      </w:r>
      <w:r w:rsidRPr="00AC2176">
        <w:rPr>
          <w:rFonts w:ascii="Century Schoolbook" w:hAnsi="Century Schoolbook"/>
          <w:i/>
        </w:rPr>
        <w:t>to</w:t>
      </w:r>
      <w:r w:rsidRPr="00AC2176">
        <w:rPr>
          <w:rFonts w:ascii="Century Schoolbook" w:hAnsi="Century Schoolbook"/>
        </w:rPr>
        <w:t xml:space="preserve"> one another. </w:t>
      </w:r>
      <w:bookmarkStart w:id="0" w:name="_GoBack"/>
      <w:bookmarkEnd w:id="0"/>
    </w:p>
    <w:p w14:paraId="27F625A5" w14:textId="77777777" w:rsidR="00AC2176" w:rsidRPr="00AC2176" w:rsidRDefault="00AC2176" w:rsidP="00606253">
      <w:pPr>
        <w:spacing w:line="276" w:lineRule="auto"/>
        <w:jc w:val="both"/>
        <w:rPr>
          <w:rFonts w:ascii="Century Schoolbook" w:hAnsi="Century Schoolbook"/>
        </w:rPr>
      </w:pPr>
      <w:r w:rsidRPr="00AC2176">
        <w:rPr>
          <w:rFonts w:ascii="Century Schoolbook" w:hAnsi="Century Schoolbook"/>
        </w:rPr>
        <w:t xml:space="preserve">"Aunt Mabel's moved (1) ………………….. Sussex. She says Henry's passed all his exams and is going to work (2) ………………….. </w:t>
      </w:r>
      <w:proofErr w:type="gramStart"/>
      <w:r w:rsidRPr="00AC2176">
        <w:rPr>
          <w:rFonts w:ascii="Century Schoolbook" w:hAnsi="Century Schoolbook"/>
        </w:rPr>
        <w:t>a</w:t>
      </w:r>
      <w:proofErr w:type="gramEnd"/>
      <w:r w:rsidRPr="00AC2176">
        <w:rPr>
          <w:rFonts w:ascii="Century Schoolbook" w:hAnsi="Century Schoolbook"/>
        </w:rPr>
        <w:t xml:space="preserve"> bank. At least, I </w:t>
      </w:r>
      <w:r w:rsidRPr="00AC2176">
        <w:rPr>
          <w:rFonts w:ascii="Century Schoolbook" w:hAnsi="Century Schoolbook"/>
          <w:i/>
        </w:rPr>
        <w:t>think</w:t>
      </w:r>
      <w:r w:rsidRPr="00AC2176">
        <w:rPr>
          <w:rFonts w:ascii="Century Schoolbook" w:hAnsi="Century Schoolbook"/>
        </w:rPr>
        <w:t xml:space="preserve"> it's a bank. Her writing is really awful, (3) ………………….. </w:t>
      </w:r>
      <w:proofErr w:type="gramStart"/>
      <w:r w:rsidRPr="00AC2176">
        <w:rPr>
          <w:rFonts w:ascii="Century Schoolbook" w:hAnsi="Century Schoolbook"/>
        </w:rPr>
        <w:t>spite</w:t>
      </w:r>
      <w:proofErr w:type="gramEnd"/>
      <w:r w:rsidRPr="00AC2176">
        <w:rPr>
          <w:rFonts w:ascii="Century Schoolbook" w:hAnsi="Century Schoolbook"/>
        </w:rPr>
        <w:t xml:space="preserve"> of that expensive education she's always boasting (4) …………………..</w:t>
      </w:r>
    </w:p>
    <w:p w14:paraId="290EFCEA" w14:textId="77777777" w:rsidR="00AC2176" w:rsidRPr="00AC2176" w:rsidRDefault="00AC2176" w:rsidP="00606253">
      <w:pPr>
        <w:spacing w:line="276" w:lineRule="auto"/>
        <w:jc w:val="both"/>
        <w:rPr>
          <w:rFonts w:ascii="Century Schoolbook" w:hAnsi="Century Schoolbook"/>
        </w:rPr>
      </w:pPr>
      <w:r w:rsidRPr="00AC2176">
        <w:rPr>
          <w:rFonts w:ascii="Century Schoolbook" w:hAnsi="Century Schoolbook"/>
        </w:rPr>
        <w:t xml:space="preserve">Uncle Stephen's broken his leg, poor old dear, and done something (5) ………………….. </w:t>
      </w:r>
      <w:proofErr w:type="gramStart"/>
      <w:r w:rsidRPr="00AC2176">
        <w:rPr>
          <w:rFonts w:ascii="Century Schoolbook" w:hAnsi="Century Schoolbook"/>
        </w:rPr>
        <w:t>his</w:t>
      </w:r>
      <w:proofErr w:type="gramEnd"/>
      <w:r w:rsidRPr="00AC2176">
        <w:rPr>
          <w:rFonts w:ascii="Century Schoolbook" w:hAnsi="Century Schoolbook"/>
        </w:rPr>
        <w:t xml:space="preserve"> bladder? Oh, no, I see. Really, this writing - he broke his leg falling (6) ………………….. </w:t>
      </w:r>
      <w:proofErr w:type="gramStart"/>
      <w:r w:rsidRPr="00AC2176">
        <w:rPr>
          <w:rFonts w:ascii="Century Schoolbook" w:hAnsi="Century Schoolbook"/>
        </w:rPr>
        <w:t>a</w:t>
      </w:r>
      <w:proofErr w:type="gramEnd"/>
      <w:r w:rsidRPr="00AC2176">
        <w:rPr>
          <w:rFonts w:ascii="Century Schoolbook" w:hAnsi="Century Schoolbook"/>
        </w:rPr>
        <w:t xml:space="preserve"> ladder. You'd think he'd have more sense than to go (7) ………………….. </w:t>
      </w:r>
      <w:proofErr w:type="gramStart"/>
      <w:r w:rsidRPr="00AC2176">
        <w:rPr>
          <w:rFonts w:ascii="Century Schoolbook" w:hAnsi="Century Schoolbook"/>
        </w:rPr>
        <w:t>a</w:t>
      </w:r>
      <w:proofErr w:type="gramEnd"/>
      <w:r w:rsidRPr="00AC2176">
        <w:rPr>
          <w:rFonts w:ascii="Century Schoolbook" w:hAnsi="Century Schoolbook"/>
        </w:rPr>
        <w:t xml:space="preserve"> ladder (8) ………………….. </w:t>
      </w:r>
      <w:proofErr w:type="gramStart"/>
      <w:r w:rsidRPr="00AC2176">
        <w:rPr>
          <w:rFonts w:ascii="Century Schoolbook" w:hAnsi="Century Schoolbook"/>
        </w:rPr>
        <w:t>his</w:t>
      </w:r>
      <w:proofErr w:type="gramEnd"/>
      <w:r w:rsidRPr="00AC2176">
        <w:rPr>
          <w:rFonts w:ascii="Century Schoolbook" w:hAnsi="Century Schoolbook"/>
        </w:rPr>
        <w:t xml:space="preserve"> age. Ridiculous. Tom's married one (9 ………………….. the Garnet girls."</w:t>
      </w:r>
    </w:p>
    <w:p w14:paraId="442E808C" w14:textId="2F5E732F" w:rsidR="00F36CA8" w:rsidRDefault="00AC2176" w:rsidP="003625A8">
      <w:pPr>
        <w:spacing w:line="276" w:lineRule="auto"/>
        <w:jc w:val="both"/>
        <w:rPr>
          <w:rFonts w:ascii="Century Schoolbook" w:hAnsi="Century Schoolbook"/>
        </w:rPr>
      </w:pPr>
      <w:r w:rsidRPr="00AC2176">
        <w:rPr>
          <w:rFonts w:ascii="Century Schoolbook" w:hAnsi="Century Schoolbook"/>
        </w:rPr>
        <w:t xml:space="preserve">Mother always left a fat letter (10) ………………….. </w:t>
      </w:r>
      <w:proofErr w:type="gramStart"/>
      <w:r w:rsidRPr="00AC2176">
        <w:rPr>
          <w:rFonts w:ascii="Century Schoolbook" w:hAnsi="Century Schoolbook"/>
        </w:rPr>
        <w:t>last</w:t>
      </w:r>
      <w:proofErr w:type="gramEnd"/>
      <w:r w:rsidRPr="00AC2176">
        <w:rPr>
          <w:rFonts w:ascii="Century Schoolbook" w:hAnsi="Century Schoolbook"/>
        </w:rPr>
        <w:t xml:space="preserve">, addressed (11) ………………….. </w:t>
      </w:r>
      <w:proofErr w:type="gramStart"/>
      <w:r w:rsidRPr="00AC2176">
        <w:rPr>
          <w:rFonts w:ascii="Century Schoolbook" w:hAnsi="Century Schoolbook"/>
        </w:rPr>
        <w:t>large</w:t>
      </w:r>
      <w:proofErr w:type="gramEnd"/>
      <w:r w:rsidRPr="00AC2176">
        <w:rPr>
          <w:rFonts w:ascii="Century Schoolbook" w:hAnsi="Century Schoolbook"/>
        </w:rPr>
        <w:t xml:space="preserve">, firm, well-rounded handwriting, which was the monthly instalment (12) ………………….. Great-aunt Hermione. Her letters invariably created an indignant uproar (13) ………………….. </w:t>
      </w:r>
      <w:proofErr w:type="gramStart"/>
      <w:r w:rsidRPr="00AC2176">
        <w:rPr>
          <w:rFonts w:ascii="Century Schoolbook" w:hAnsi="Century Schoolbook"/>
        </w:rPr>
        <w:t>the</w:t>
      </w:r>
      <w:proofErr w:type="gramEnd"/>
      <w:r w:rsidRPr="00AC2176">
        <w:rPr>
          <w:rFonts w:ascii="Century Schoolbook" w:hAnsi="Century Schoolbook"/>
        </w:rPr>
        <w:t xml:space="preserve"> family, so we all put (14) ………………….. </w:t>
      </w:r>
      <w:proofErr w:type="gramStart"/>
      <w:r w:rsidRPr="00AC2176">
        <w:rPr>
          <w:rFonts w:ascii="Century Schoolbook" w:hAnsi="Century Schoolbook"/>
        </w:rPr>
        <w:t>our</w:t>
      </w:r>
      <w:proofErr w:type="gramEnd"/>
      <w:r w:rsidRPr="00AC2176">
        <w:rPr>
          <w:rFonts w:ascii="Century Schoolbook" w:hAnsi="Century Schoolbook"/>
        </w:rPr>
        <w:t xml:space="preserve"> mail and concentrated when Mother, (15) ………………….. </w:t>
      </w:r>
      <w:proofErr w:type="gramStart"/>
      <w:r w:rsidRPr="00AC2176">
        <w:rPr>
          <w:rFonts w:ascii="Century Schoolbook" w:hAnsi="Century Schoolbook"/>
        </w:rPr>
        <w:t>a</w:t>
      </w:r>
      <w:proofErr w:type="gramEnd"/>
      <w:r w:rsidRPr="00AC2176">
        <w:rPr>
          <w:rFonts w:ascii="Century Schoolbook" w:hAnsi="Century Schoolbook"/>
        </w:rPr>
        <w:t xml:space="preserve"> sigh (16) …………………..  </w:t>
      </w:r>
      <w:proofErr w:type="gramStart"/>
      <w:r w:rsidRPr="00AC2176">
        <w:rPr>
          <w:rFonts w:ascii="Century Schoolbook" w:hAnsi="Century Schoolbook"/>
        </w:rPr>
        <w:t>resignation</w:t>
      </w:r>
      <w:proofErr w:type="gramEnd"/>
      <w:r w:rsidRPr="00AC2176">
        <w:rPr>
          <w:rFonts w:ascii="Century Schoolbook" w:hAnsi="Century Schoolbook"/>
        </w:rPr>
        <w:t>, unfurled the twenty odd pages, sealed herself comfortably and began to read.</w:t>
      </w:r>
    </w:p>
    <w:p w14:paraId="51DF1B61" w14:textId="522E2237" w:rsidR="00F36CA8" w:rsidRPr="003625A8" w:rsidRDefault="003625A8" w:rsidP="003625A8">
      <w:pPr>
        <w:spacing w:line="276" w:lineRule="auto"/>
        <w:rPr>
          <w:rFonts w:ascii="Century Schoolbook" w:hAnsi="Century Schoolbook"/>
          <w:b/>
          <w:i/>
        </w:rPr>
      </w:pPr>
      <w:r w:rsidRPr="003625A8">
        <w:rPr>
          <w:rFonts w:ascii="Century Schoolbook" w:hAnsi="Century Schoolbook"/>
          <w:b/>
          <w:i/>
        </w:rPr>
        <w:t xml:space="preserve"> </w:t>
      </w:r>
    </w:p>
    <w:p w14:paraId="470663AF" w14:textId="287C9EB1" w:rsidR="00F36CA8" w:rsidRDefault="00F36CA8" w:rsidP="00606253">
      <w:pPr>
        <w:pStyle w:val="Odstavecseseznamem"/>
        <w:numPr>
          <w:ilvl w:val="0"/>
          <w:numId w:val="1"/>
        </w:numPr>
        <w:spacing w:line="276" w:lineRule="auto"/>
        <w:rPr>
          <w:rFonts w:ascii="Century Schoolbook" w:hAnsi="Century Schoolbook"/>
          <w:b/>
          <w:i/>
        </w:rPr>
      </w:pPr>
      <w:r w:rsidRPr="00F36CA8">
        <w:rPr>
          <w:rFonts w:ascii="Century Schoolbook" w:hAnsi="Century Schoolbook"/>
          <w:b/>
          <w:i/>
        </w:rPr>
        <w:t>Complete the story with appropriate prepositions. Sometimes no preposition is needed.</w:t>
      </w:r>
    </w:p>
    <w:p w14:paraId="5BF3FDEF" w14:textId="77777777" w:rsidR="00F36CA8" w:rsidRDefault="00F36CA8" w:rsidP="007126F5">
      <w:pPr>
        <w:pStyle w:val="Odstavecseseznamem"/>
        <w:numPr>
          <w:ilvl w:val="0"/>
          <w:numId w:val="5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F36CA8">
        <w:rPr>
          <w:rFonts w:ascii="Century Schoolbook" w:hAnsi="Century Schoolbook"/>
        </w:rPr>
        <w:t xml:space="preserve">On vacation in Kenya, a buyer with IBM heard ……… a small new factory and called ……… a salesman. </w:t>
      </w:r>
    </w:p>
    <w:p w14:paraId="0DB9F64B" w14:textId="77777777" w:rsidR="00F36CA8" w:rsidRDefault="00F36CA8" w:rsidP="007126F5">
      <w:pPr>
        <w:pStyle w:val="Odstavecseseznamem"/>
        <w:numPr>
          <w:ilvl w:val="0"/>
          <w:numId w:val="5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F36CA8">
        <w:rPr>
          <w:rFonts w:ascii="Century Schoolbook" w:hAnsi="Century Schoolbook"/>
        </w:rPr>
        <w:t>She asked</w:t>
      </w:r>
      <w:r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>the salesman if his components conformed</w:t>
      </w:r>
      <w:r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 xml:space="preserve">American norms. </w:t>
      </w:r>
    </w:p>
    <w:p w14:paraId="451B3079" w14:textId="77777777" w:rsidR="00F36CA8" w:rsidRDefault="00F36CA8" w:rsidP="007126F5">
      <w:pPr>
        <w:pStyle w:val="Odstavecseseznamem"/>
        <w:numPr>
          <w:ilvl w:val="0"/>
          <w:numId w:val="5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F36CA8">
        <w:rPr>
          <w:rFonts w:ascii="Century Schoolbook" w:hAnsi="Century Schoolbook"/>
        </w:rPr>
        <w:t>She insisted</w:t>
      </w:r>
      <w:r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>seeing the workshop and commented</w:t>
      </w:r>
      <w:r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 xml:space="preserve">the poor working conditions. </w:t>
      </w:r>
    </w:p>
    <w:p w14:paraId="480AEAF7" w14:textId="77777777" w:rsidR="008D2521" w:rsidRDefault="00F36CA8" w:rsidP="007126F5">
      <w:pPr>
        <w:pStyle w:val="Odstavecseseznamem"/>
        <w:numPr>
          <w:ilvl w:val="0"/>
          <w:numId w:val="5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F36CA8">
        <w:rPr>
          <w:rFonts w:ascii="Century Schoolbook" w:hAnsi="Century Schoolbook"/>
        </w:rPr>
        <w:t>Nevertheless, the salesman succeeded convincing</w:t>
      </w:r>
      <w:r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>her to consent</w:t>
      </w:r>
      <w:r w:rsidR="008D2521"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 xml:space="preserve">a trial order. </w:t>
      </w:r>
    </w:p>
    <w:p w14:paraId="62988310" w14:textId="77777777" w:rsidR="008D2521" w:rsidRDefault="00F36CA8" w:rsidP="007126F5">
      <w:pPr>
        <w:pStyle w:val="Odstavecseseznamem"/>
        <w:numPr>
          <w:ilvl w:val="0"/>
          <w:numId w:val="5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F36CA8">
        <w:rPr>
          <w:rFonts w:ascii="Century Schoolbook" w:hAnsi="Century Schoolbook"/>
        </w:rPr>
        <w:t>He told</w:t>
      </w:r>
      <w:r w:rsidR="008D2521"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>the buyer that she could rely</w:t>
      </w:r>
      <w:r w:rsidR="008D2521"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 xml:space="preserve">him to organize everything. </w:t>
      </w:r>
    </w:p>
    <w:p w14:paraId="2C2199A2" w14:textId="77777777" w:rsidR="008D2521" w:rsidRDefault="00F36CA8" w:rsidP="007126F5">
      <w:pPr>
        <w:pStyle w:val="Odstavecseseznamem"/>
        <w:numPr>
          <w:ilvl w:val="0"/>
          <w:numId w:val="5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F36CA8">
        <w:rPr>
          <w:rFonts w:ascii="Century Schoolbook" w:hAnsi="Century Schoolbook"/>
        </w:rPr>
        <w:t>She returned to the US, looking forward</w:t>
      </w:r>
      <w:r w:rsidR="008D2521"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>receiving the components, but after several weeks she had heard nothing</w:t>
      </w:r>
      <w:r w:rsidR="008D2521"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 xml:space="preserve">Kenya. </w:t>
      </w:r>
    </w:p>
    <w:p w14:paraId="6E0C8F1D" w14:textId="77777777" w:rsidR="008D2521" w:rsidRDefault="00F36CA8" w:rsidP="007126F5">
      <w:pPr>
        <w:pStyle w:val="Odstavecseseznamem"/>
        <w:numPr>
          <w:ilvl w:val="0"/>
          <w:numId w:val="5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F36CA8">
        <w:rPr>
          <w:rFonts w:ascii="Century Schoolbook" w:hAnsi="Century Schoolbook"/>
        </w:rPr>
        <w:t>Eventually she rang</w:t>
      </w:r>
      <w:r w:rsidR="008D2521"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>the factory and complained</w:t>
      </w:r>
      <w:r w:rsidR="008D2521"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 xml:space="preserve">the manager. </w:t>
      </w:r>
    </w:p>
    <w:p w14:paraId="19C08B14" w14:textId="3A9B7B2B" w:rsidR="00F36CA8" w:rsidRDefault="00F36CA8" w:rsidP="007126F5">
      <w:pPr>
        <w:pStyle w:val="Odstavecseseznamem"/>
        <w:numPr>
          <w:ilvl w:val="0"/>
          <w:numId w:val="5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F36CA8">
        <w:rPr>
          <w:rFonts w:ascii="Century Schoolbook" w:hAnsi="Century Schoolbook"/>
        </w:rPr>
        <w:t>The manager apologized politely</w:t>
      </w:r>
      <w:r w:rsidR="008D2521"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>the delay, but explained that he was still waiting</w:t>
      </w:r>
      <w:r w:rsidR="008D2521">
        <w:rPr>
          <w:rFonts w:ascii="Century Schoolbook" w:hAnsi="Century Schoolbook"/>
        </w:rPr>
        <w:t xml:space="preserve"> ……… </w:t>
      </w:r>
      <w:r w:rsidRPr="00F36CA8">
        <w:rPr>
          <w:rFonts w:ascii="Century Schoolbook" w:hAnsi="Century Schoolbook"/>
        </w:rPr>
        <w:t>a report on the new customer's creditworthiness.</w:t>
      </w:r>
    </w:p>
    <w:p w14:paraId="0003ACF4" w14:textId="77777777" w:rsidR="003625A8" w:rsidRDefault="003625A8" w:rsidP="003625A8">
      <w:pPr>
        <w:pStyle w:val="Odstavecseseznamem"/>
        <w:spacing w:line="276" w:lineRule="auto"/>
        <w:ind w:left="644"/>
        <w:rPr>
          <w:rFonts w:ascii="Century Schoolbook" w:hAnsi="Century Schoolbook"/>
        </w:rPr>
      </w:pPr>
    </w:p>
    <w:p w14:paraId="280EB8C6" w14:textId="77777777" w:rsidR="003625A8" w:rsidRDefault="003625A8" w:rsidP="003625A8">
      <w:pPr>
        <w:pStyle w:val="Odstavecseseznamem"/>
        <w:spacing w:line="276" w:lineRule="auto"/>
        <w:ind w:left="644"/>
        <w:rPr>
          <w:rFonts w:ascii="Century Schoolbook" w:hAnsi="Century Schoolbook"/>
        </w:rPr>
      </w:pPr>
    </w:p>
    <w:p w14:paraId="62AD0EF7" w14:textId="249536E3" w:rsidR="003625A8" w:rsidRPr="003625A8" w:rsidRDefault="003625A8" w:rsidP="003625A8">
      <w:pPr>
        <w:pStyle w:val="Odstavecseseznamem"/>
        <w:numPr>
          <w:ilvl w:val="0"/>
          <w:numId w:val="1"/>
        </w:numPr>
        <w:spacing w:line="276" w:lineRule="auto"/>
        <w:rPr>
          <w:rFonts w:ascii="Century Schoolbook" w:hAnsi="Century Schoolbook"/>
          <w:b/>
          <w:i/>
        </w:rPr>
      </w:pPr>
      <w:r w:rsidRPr="003625A8">
        <w:rPr>
          <w:rFonts w:ascii="Century Schoolbook" w:hAnsi="Century Schoolbook"/>
          <w:b/>
          <w:i/>
        </w:rPr>
        <w:t xml:space="preserve">Complete the sentences below with the following prepositional phrases. (Use each phrase once only.) </w:t>
      </w:r>
    </w:p>
    <w:tbl>
      <w:tblPr>
        <w:tblStyle w:val="Mkatabulky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3007"/>
        <w:gridCol w:w="3025"/>
      </w:tblGrid>
      <w:tr w:rsidR="003625A8" w14:paraId="3045AB85" w14:textId="77777777" w:rsidTr="00E20775">
        <w:trPr>
          <w:tblCellSpacing w:w="28" w:type="dxa"/>
        </w:trPr>
        <w:tc>
          <w:tcPr>
            <w:tcW w:w="3018" w:type="dxa"/>
          </w:tcPr>
          <w:p w14:paraId="2424106B" w14:textId="77777777" w:rsidR="003625A8" w:rsidRPr="004F5CEF" w:rsidRDefault="003625A8" w:rsidP="00E20775">
            <w:pPr>
              <w:spacing w:line="276" w:lineRule="auto"/>
              <w:rPr>
                <w:rFonts w:ascii="Century Schoolbook" w:hAnsi="Century Schoolbook"/>
              </w:rPr>
            </w:pPr>
            <w:r w:rsidRPr="004F5CEF">
              <w:rPr>
                <w:rFonts w:ascii="Century Schoolbook" w:hAnsi="Century Schoolbook"/>
              </w:rPr>
              <w:t>on the grounds</w:t>
            </w:r>
          </w:p>
        </w:tc>
        <w:tc>
          <w:tcPr>
            <w:tcW w:w="3019" w:type="dxa"/>
          </w:tcPr>
          <w:p w14:paraId="1696A7EC" w14:textId="77777777" w:rsidR="003625A8" w:rsidRPr="004F5CEF" w:rsidRDefault="003625A8" w:rsidP="00E20775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 the region of</w:t>
            </w:r>
          </w:p>
        </w:tc>
        <w:tc>
          <w:tcPr>
            <w:tcW w:w="3019" w:type="dxa"/>
          </w:tcPr>
          <w:p w14:paraId="2CB4D46A" w14:textId="77777777" w:rsidR="003625A8" w:rsidRPr="004F5CEF" w:rsidRDefault="003625A8" w:rsidP="00E20775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on the brink / verge</w:t>
            </w:r>
          </w:p>
        </w:tc>
      </w:tr>
      <w:tr w:rsidR="003625A8" w14:paraId="76A325A5" w14:textId="77777777" w:rsidTr="00E20775">
        <w:trPr>
          <w:tblCellSpacing w:w="28" w:type="dxa"/>
        </w:trPr>
        <w:tc>
          <w:tcPr>
            <w:tcW w:w="3018" w:type="dxa"/>
          </w:tcPr>
          <w:p w14:paraId="7BD1CBF4" w14:textId="77777777" w:rsidR="003625A8" w:rsidRPr="004F5CEF" w:rsidRDefault="003625A8" w:rsidP="00E20775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 vain</w:t>
            </w:r>
          </w:p>
        </w:tc>
        <w:tc>
          <w:tcPr>
            <w:tcW w:w="3019" w:type="dxa"/>
          </w:tcPr>
          <w:p w14:paraId="3A8A4A26" w14:textId="77777777" w:rsidR="003625A8" w:rsidRPr="004F5CEF" w:rsidRDefault="003625A8" w:rsidP="00E20775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 keeping with</w:t>
            </w:r>
          </w:p>
        </w:tc>
        <w:tc>
          <w:tcPr>
            <w:tcW w:w="3019" w:type="dxa"/>
          </w:tcPr>
          <w:p w14:paraId="664B6D0B" w14:textId="77777777" w:rsidR="003625A8" w:rsidRPr="004F5CEF" w:rsidRDefault="003625A8" w:rsidP="00E20775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on edge</w:t>
            </w:r>
          </w:p>
        </w:tc>
      </w:tr>
      <w:tr w:rsidR="003625A8" w14:paraId="0BF2D546" w14:textId="77777777" w:rsidTr="00E20775">
        <w:trPr>
          <w:tblCellSpacing w:w="28" w:type="dxa"/>
        </w:trPr>
        <w:tc>
          <w:tcPr>
            <w:tcW w:w="3018" w:type="dxa"/>
          </w:tcPr>
          <w:p w14:paraId="6BE8254C" w14:textId="77777777" w:rsidR="003625A8" w:rsidRPr="004F5CEF" w:rsidRDefault="003625A8" w:rsidP="00E20775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 lieu of</w:t>
            </w:r>
          </w:p>
        </w:tc>
        <w:tc>
          <w:tcPr>
            <w:tcW w:w="3019" w:type="dxa"/>
          </w:tcPr>
          <w:p w14:paraId="43EBC647" w14:textId="77777777" w:rsidR="003625A8" w:rsidRPr="004F5CEF" w:rsidRDefault="003625A8" w:rsidP="00E20775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on the fringe of</w:t>
            </w:r>
          </w:p>
        </w:tc>
        <w:tc>
          <w:tcPr>
            <w:tcW w:w="3019" w:type="dxa"/>
          </w:tcPr>
          <w:p w14:paraId="47225A66" w14:textId="77777777" w:rsidR="003625A8" w:rsidRPr="004F5CEF" w:rsidRDefault="003625A8" w:rsidP="00E20775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</w:tbl>
    <w:p w14:paraId="7DEC8637" w14:textId="77777777" w:rsidR="003625A8" w:rsidRPr="004F5CEF" w:rsidRDefault="003625A8" w:rsidP="003625A8">
      <w:pPr>
        <w:spacing w:line="276" w:lineRule="auto"/>
        <w:rPr>
          <w:rFonts w:ascii="Century Schoolbook" w:hAnsi="Century Schoolbook"/>
          <w:b/>
          <w:i/>
        </w:rPr>
      </w:pPr>
    </w:p>
    <w:p w14:paraId="75E5D720" w14:textId="77777777" w:rsidR="003625A8" w:rsidRDefault="003625A8" w:rsidP="003625A8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judge closed the club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that there was too much noise being made. </w:t>
      </w:r>
    </w:p>
    <w:p w14:paraId="0D7ADD3D" w14:textId="77777777" w:rsidR="003625A8" w:rsidRDefault="003625A8" w:rsidP="003625A8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paintings were given to the state by the millionaire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taxes. </w:t>
      </w:r>
    </w:p>
    <w:p w14:paraId="3D863551" w14:textId="77777777" w:rsidR="003625A8" w:rsidRDefault="003625A8" w:rsidP="003625A8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class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were the morning before they took the exam. </w:t>
      </w:r>
    </w:p>
    <w:p w14:paraId="60B83B31" w14:textId="77777777" w:rsidR="003625A8" w:rsidRDefault="003625A8" w:rsidP="003625A8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local council believe the new development isn't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the rest of the town. </w:t>
      </w:r>
    </w:p>
    <w:p w14:paraId="16C3ADAE" w14:textId="77777777" w:rsidR="003625A8" w:rsidRDefault="003625A8" w:rsidP="003625A8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journalist reported that the city was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a crisis. </w:t>
      </w:r>
    </w:p>
    <w:p w14:paraId="6BEAAEBF" w14:textId="77777777" w:rsidR="003625A8" w:rsidRDefault="003625A8" w:rsidP="003625A8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My brother has always been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the Labour party, never at the centre. </w:t>
      </w:r>
    </w:p>
    <w:p w14:paraId="253EBA9E" w14:textId="77777777" w:rsidR="003625A8" w:rsidRDefault="003625A8" w:rsidP="003625A8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staff pay rise was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3%. </w:t>
      </w:r>
    </w:p>
    <w:p w14:paraId="728A0228" w14:textId="77777777" w:rsidR="003625A8" w:rsidRPr="004F5CEF" w:rsidRDefault="003625A8" w:rsidP="003625A8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Tom looked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for the photos he had put away in the attic. </w:t>
      </w:r>
    </w:p>
    <w:p w14:paraId="57D35D3F" w14:textId="77777777" w:rsidR="003625A8" w:rsidRDefault="003625A8" w:rsidP="003625A8">
      <w:pPr>
        <w:pStyle w:val="Odstavecseseznamem"/>
        <w:spacing w:line="276" w:lineRule="auto"/>
        <w:ind w:left="644"/>
        <w:rPr>
          <w:rFonts w:ascii="Century Schoolbook" w:hAnsi="Century Schoolbook"/>
        </w:rPr>
      </w:pPr>
    </w:p>
    <w:p w14:paraId="52AEFE53" w14:textId="303800B6" w:rsidR="003625A8" w:rsidRPr="003625A8" w:rsidRDefault="003625A8" w:rsidP="003625A8">
      <w:pPr>
        <w:pStyle w:val="Odstavecseseznamem"/>
        <w:numPr>
          <w:ilvl w:val="0"/>
          <w:numId w:val="1"/>
        </w:numPr>
        <w:spacing w:line="276" w:lineRule="auto"/>
        <w:rPr>
          <w:rFonts w:ascii="Century Schoolbook" w:hAnsi="Century Schoolbook"/>
        </w:rPr>
      </w:pPr>
      <w:r w:rsidRPr="003E0F6F">
        <w:rPr>
          <w:rFonts w:ascii="Century Schoolbook" w:hAnsi="Century Schoolbook"/>
          <w:b/>
          <w:i/>
        </w:rPr>
        <w:t>Fill the gaps in these sentences with a suitable prepositional phrase from the list below.</w:t>
      </w:r>
      <w:r w:rsidRPr="003E0F6F">
        <w:rPr>
          <w:rFonts w:ascii="Century Schoolbook" w:hAnsi="Century Schoolbook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3625A8" w14:paraId="4ABF658D" w14:textId="77777777" w:rsidTr="00E20775">
        <w:tc>
          <w:tcPr>
            <w:tcW w:w="2264" w:type="dxa"/>
          </w:tcPr>
          <w:p w14:paraId="1E5FA606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accordance with</w:t>
            </w:r>
          </w:p>
        </w:tc>
        <w:tc>
          <w:tcPr>
            <w:tcW w:w="2264" w:type="dxa"/>
          </w:tcPr>
          <w:p w14:paraId="5670EEEC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advance</w:t>
            </w:r>
          </w:p>
        </w:tc>
        <w:tc>
          <w:tcPr>
            <w:tcW w:w="2264" w:type="dxa"/>
          </w:tcPr>
          <w:p w14:paraId="458ABD29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bulk</w:t>
            </w:r>
          </w:p>
        </w:tc>
        <w:tc>
          <w:tcPr>
            <w:tcW w:w="2264" w:type="dxa"/>
          </w:tcPr>
          <w:p w14:paraId="7687972C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charge of</w:t>
            </w:r>
          </w:p>
        </w:tc>
      </w:tr>
      <w:tr w:rsidR="003625A8" w14:paraId="65B1EECD" w14:textId="77777777" w:rsidTr="00E20775">
        <w:tc>
          <w:tcPr>
            <w:tcW w:w="2264" w:type="dxa"/>
          </w:tcPr>
          <w:p w14:paraId="2BA7A1B9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confidence</w:t>
            </w:r>
          </w:p>
        </w:tc>
        <w:tc>
          <w:tcPr>
            <w:tcW w:w="2264" w:type="dxa"/>
          </w:tcPr>
          <w:p w14:paraId="58F40555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consultation with</w:t>
            </w:r>
          </w:p>
        </w:tc>
        <w:tc>
          <w:tcPr>
            <w:tcW w:w="2264" w:type="dxa"/>
          </w:tcPr>
          <w:p w14:paraId="247D6087" w14:textId="77777777" w:rsidR="003625A8" w:rsidRPr="00795EC6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  <w:strike/>
              </w:rPr>
            </w:pPr>
            <w:r w:rsidRPr="00795EC6">
              <w:rPr>
                <w:rFonts w:ascii="Century Schoolbook" w:hAnsi="Century Schoolbook"/>
                <w:i/>
                <w:strike/>
              </w:rPr>
              <w:t>in contact with</w:t>
            </w:r>
          </w:p>
        </w:tc>
        <w:tc>
          <w:tcPr>
            <w:tcW w:w="2264" w:type="dxa"/>
          </w:tcPr>
          <w:p w14:paraId="78ECDBED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debt</w:t>
            </w:r>
          </w:p>
          <w:p w14:paraId="31BE1ED7" w14:textId="77777777" w:rsidR="003625A8" w:rsidRDefault="003625A8" w:rsidP="00E20775">
            <w:pPr>
              <w:spacing w:line="276" w:lineRule="auto"/>
              <w:rPr>
                <w:rFonts w:ascii="Century Schoolbook" w:hAnsi="Century Schoolbook"/>
                <w:i/>
              </w:rPr>
            </w:pPr>
          </w:p>
        </w:tc>
      </w:tr>
      <w:tr w:rsidR="003625A8" w14:paraId="1B3ABF80" w14:textId="77777777" w:rsidTr="00E20775">
        <w:tc>
          <w:tcPr>
            <w:tcW w:w="2264" w:type="dxa"/>
          </w:tcPr>
          <w:p w14:paraId="7623205C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progress</w:t>
            </w:r>
          </w:p>
        </w:tc>
        <w:tc>
          <w:tcPr>
            <w:tcW w:w="2264" w:type="dxa"/>
          </w:tcPr>
          <w:p w14:paraId="3C9D6D39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transit</w:t>
            </w:r>
          </w:p>
        </w:tc>
        <w:tc>
          <w:tcPr>
            <w:tcW w:w="2264" w:type="dxa"/>
          </w:tcPr>
          <w:p w14:paraId="7E73EAA9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according to</w:t>
            </w:r>
          </w:p>
        </w:tc>
        <w:tc>
          <w:tcPr>
            <w:tcW w:w="2264" w:type="dxa"/>
          </w:tcPr>
          <w:p w14:paraId="3FFE561F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touch</w:t>
            </w:r>
          </w:p>
        </w:tc>
      </w:tr>
      <w:tr w:rsidR="003625A8" w14:paraId="64107B14" w14:textId="77777777" w:rsidTr="00E20775">
        <w:tc>
          <w:tcPr>
            <w:tcW w:w="2264" w:type="dxa"/>
          </w:tcPr>
          <w:p w14:paraId="37D15BFB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underway</w:t>
            </w:r>
          </w:p>
        </w:tc>
        <w:tc>
          <w:tcPr>
            <w:tcW w:w="2264" w:type="dxa"/>
          </w:tcPr>
          <w:p w14:paraId="75C274C9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on the way</w:t>
            </w:r>
          </w:p>
        </w:tc>
        <w:tc>
          <w:tcPr>
            <w:tcW w:w="2264" w:type="dxa"/>
          </w:tcPr>
          <w:p w14:paraId="40074399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</w:p>
        </w:tc>
        <w:tc>
          <w:tcPr>
            <w:tcW w:w="2264" w:type="dxa"/>
          </w:tcPr>
          <w:p w14:paraId="71B912BB" w14:textId="77777777" w:rsidR="003625A8" w:rsidRDefault="003625A8" w:rsidP="00E20775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</w:p>
        </w:tc>
      </w:tr>
    </w:tbl>
    <w:p w14:paraId="674EA4E0" w14:textId="77777777" w:rsidR="003625A8" w:rsidRDefault="003625A8" w:rsidP="003625A8">
      <w:pPr>
        <w:spacing w:line="276" w:lineRule="auto"/>
        <w:rPr>
          <w:rFonts w:ascii="Century Schoolbook" w:hAnsi="Century Schoolbook"/>
        </w:rPr>
      </w:pPr>
    </w:p>
    <w:p w14:paraId="4F1813D2" w14:textId="77777777" w:rsidR="003625A8" w:rsidRDefault="003625A8" w:rsidP="003625A8">
      <w:pPr>
        <w:pStyle w:val="Odstavecseseznamem"/>
        <w:numPr>
          <w:ilvl w:val="0"/>
          <w:numId w:val="3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Could you please remain</w:t>
      </w:r>
      <w:r w:rsidRPr="003E0F6F">
        <w:rPr>
          <w:rFonts w:ascii="Century Schoolbook" w:hAnsi="Century Schoolbook"/>
          <w:u w:val="dotted"/>
        </w:rPr>
        <w:t xml:space="preserve"> </w:t>
      </w:r>
      <w:r w:rsidRPr="00795EC6">
        <w:rPr>
          <w:rFonts w:ascii="Century Schoolbook" w:hAnsi="Century Schoolbook"/>
          <w:i/>
          <w:u w:val="dotted"/>
        </w:rPr>
        <w:t>in contact with</w:t>
      </w:r>
      <w:r>
        <w:rPr>
          <w:rFonts w:ascii="Century Schoolbook" w:hAnsi="Century Schoolbook"/>
        </w:rPr>
        <w:t xml:space="preserve"> </w:t>
      </w:r>
      <w:r w:rsidRPr="003E0F6F">
        <w:rPr>
          <w:rFonts w:ascii="Century Schoolbook" w:hAnsi="Century Schoolbook"/>
        </w:rPr>
        <w:t xml:space="preserve">the head office until the negotiations are completed? </w:t>
      </w:r>
    </w:p>
    <w:p w14:paraId="69BD2F16" w14:textId="77777777" w:rsidR="003625A8" w:rsidRDefault="003625A8" w:rsidP="003625A8">
      <w:pPr>
        <w:pStyle w:val="Odstavecseseznamem"/>
        <w:numPr>
          <w:ilvl w:val="0"/>
          <w:numId w:val="3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As long as the talks are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the negotiating committee will say nothing to the press. </w:t>
      </w:r>
    </w:p>
    <w:p w14:paraId="19C449FE" w14:textId="77777777" w:rsidR="003625A8" w:rsidRDefault="003625A8" w:rsidP="003625A8">
      <w:pPr>
        <w:pStyle w:val="Odstavecseseznamem"/>
        <w:numPr>
          <w:ilvl w:val="0"/>
          <w:numId w:val="3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We are forwarding all the items on the list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your request. </w:t>
      </w:r>
    </w:p>
    <w:p w14:paraId="1A575770" w14:textId="77777777" w:rsidR="003625A8" w:rsidRDefault="003625A8" w:rsidP="003625A8">
      <w:pPr>
        <w:pStyle w:val="Odstavecseseznamem"/>
        <w:numPr>
          <w:ilvl w:val="0"/>
          <w:numId w:val="3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Most companies only deliver such items</w:t>
      </w:r>
      <w:r>
        <w:rPr>
          <w:rFonts w:ascii="Century Schoolbook" w:hAnsi="Century Schoolbook"/>
        </w:rPr>
        <w:t xml:space="preserve"> ………………………</w:t>
      </w:r>
      <w:r w:rsidRPr="003E0F6F">
        <w:rPr>
          <w:rFonts w:ascii="Century Schoolbook" w:hAnsi="Century Schoolbook"/>
        </w:rPr>
        <w:t>, as it is cheaper in the long run</w:t>
      </w:r>
    </w:p>
    <w:p w14:paraId="23C22613" w14:textId="77777777" w:rsidR="003625A8" w:rsidRDefault="003625A8" w:rsidP="003625A8">
      <w:pPr>
        <w:pStyle w:val="Odstavecseseznamem"/>
        <w:numPr>
          <w:ilvl w:val="0"/>
          <w:numId w:val="3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We have to request payment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for all orders under $100. </w:t>
      </w:r>
    </w:p>
    <w:p w14:paraId="6A3B7E31" w14:textId="77777777" w:rsidR="003625A8" w:rsidRDefault="003625A8" w:rsidP="003625A8">
      <w:pPr>
        <w:pStyle w:val="Odstavecseseznamem"/>
        <w:numPr>
          <w:ilvl w:val="0"/>
          <w:numId w:val="3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We must ask you to take full responsibility for the goods, as long as they are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 </w:t>
      </w:r>
    </w:p>
    <w:p w14:paraId="07650F19" w14:textId="77777777" w:rsidR="003625A8" w:rsidRDefault="003625A8" w:rsidP="003625A8">
      <w:pPr>
        <w:pStyle w:val="Odstavecseseznamem"/>
        <w:numPr>
          <w:ilvl w:val="0"/>
          <w:numId w:val="3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Our local agent will then make a final decision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the regional director. </w:t>
      </w:r>
    </w:p>
    <w:p w14:paraId="4B00D7C5" w14:textId="77777777" w:rsidR="003625A8" w:rsidRDefault="003625A8" w:rsidP="003625A8">
      <w:pPr>
        <w:pStyle w:val="Odstavecseseznamem"/>
        <w:numPr>
          <w:ilvl w:val="0"/>
          <w:numId w:val="3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We must ask you to treat this information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until the report is finally published. </w:t>
      </w:r>
    </w:p>
    <w:p w14:paraId="7A62886A" w14:textId="77777777" w:rsidR="003625A8" w:rsidRDefault="003625A8" w:rsidP="003625A8">
      <w:pPr>
        <w:pStyle w:val="Odstavecseseznamem"/>
        <w:numPr>
          <w:ilvl w:val="0"/>
          <w:numId w:val="3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Ms Andreotti has been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our Rome sales office since last year. </w:t>
      </w:r>
    </w:p>
    <w:p w14:paraId="73CD3206" w14:textId="14996D23" w:rsidR="003625A8" w:rsidRPr="003625A8" w:rsidRDefault="003625A8" w:rsidP="00606253">
      <w:pPr>
        <w:pStyle w:val="Odstavecseseznamem"/>
        <w:numPr>
          <w:ilvl w:val="0"/>
          <w:numId w:val="3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Although the partners were</w:t>
      </w:r>
      <w:r>
        <w:rPr>
          <w:rFonts w:ascii="Century Schoolbook" w:hAnsi="Century Schoolbook"/>
        </w:rPr>
        <w:t xml:space="preserve"> ………………………</w:t>
      </w:r>
      <w:r w:rsidRPr="003E0F6F">
        <w:rPr>
          <w:rFonts w:ascii="Century Schoolbook" w:hAnsi="Century Schoolbook"/>
        </w:rPr>
        <w:t xml:space="preserve">, they succeeded in paying our bill. </w:t>
      </w:r>
    </w:p>
    <w:p w14:paraId="5E2177BB" w14:textId="30286C64" w:rsidR="003625A8" w:rsidRDefault="003625A8" w:rsidP="003625A8">
      <w:pPr>
        <w:spacing w:line="276" w:lineRule="auto"/>
        <w:rPr>
          <w:rFonts w:ascii="Century Schoolbook" w:hAnsi="Century Schoolbook"/>
          <w:b/>
          <w:i/>
          <w:iCs/>
          <w:smallCaps/>
          <w:color w:val="7F7F7F" w:themeColor="text1" w:themeTint="80"/>
        </w:rPr>
      </w:pPr>
      <w:r w:rsidRPr="00CD49AC">
        <w:rPr>
          <w:rFonts w:ascii="Century Schoolbook" w:hAnsi="Century Schoolbook"/>
          <w:b/>
          <w:i/>
          <w:iCs/>
          <w:smallCaps/>
          <w:color w:val="7F7F7F" w:themeColor="text1" w:themeTint="80"/>
        </w:rPr>
        <w:t>Revision</w:t>
      </w:r>
    </w:p>
    <w:p w14:paraId="19D30A4D" w14:textId="77777777" w:rsidR="003625A8" w:rsidRPr="003625A8" w:rsidRDefault="003625A8" w:rsidP="003625A8">
      <w:pPr>
        <w:spacing w:line="276" w:lineRule="auto"/>
        <w:rPr>
          <w:rFonts w:ascii="Century Schoolbook" w:hAnsi="Century Schoolbook"/>
          <w:b/>
          <w:i/>
        </w:rPr>
      </w:pPr>
    </w:p>
    <w:p w14:paraId="378EAE8F" w14:textId="00E83898" w:rsidR="003625A8" w:rsidRPr="003625A8" w:rsidRDefault="003625A8" w:rsidP="003625A8">
      <w:pPr>
        <w:pStyle w:val="Odstavecseseznamem"/>
        <w:numPr>
          <w:ilvl w:val="0"/>
          <w:numId w:val="7"/>
        </w:numPr>
        <w:spacing w:line="276" w:lineRule="auto"/>
        <w:rPr>
          <w:rFonts w:ascii="Century Schoolbook" w:hAnsi="Century Schoolbook"/>
          <w:b/>
          <w:i/>
        </w:rPr>
      </w:pPr>
      <w:r w:rsidRPr="003625A8">
        <w:rPr>
          <w:rFonts w:ascii="Century Schoolbook" w:hAnsi="Century Schoolbook"/>
          <w:b/>
          <w:i/>
        </w:rPr>
        <w:t>Read the article and fill the gaps with a suitable preposition.</w:t>
      </w:r>
    </w:p>
    <w:p w14:paraId="77CB7385" w14:textId="77777777" w:rsidR="003625A8" w:rsidRPr="00AC2176" w:rsidRDefault="003625A8" w:rsidP="003625A8">
      <w:pPr>
        <w:pStyle w:val="Odstavecseseznamem"/>
        <w:spacing w:line="276" w:lineRule="auto"/>
        <w:rPr>
          <w:rFonts w:ascii="Century Schoolbook" w:hAnsi="Century Schoolbook"/>
        </w:rPr>
      </w:pPr>
      <w:r w:rsidRPr="00AC2176">
        <w:rPr>
          <w:rFonts w:ascii="Century Schoolbook" w:hAnsi="Century Schoolbook"/>
        </w:rPr>
        <w:t xml:space="preserve"> </w:t>
      </w:r>
    </w:p>
    <w:p w14:paraId="531BB1C5" w14:textId="77777777" w:rsidR="003625A8" w:rsidRDefault="003625A8" w:rsidP="003625A8">
      <w:pPr>
        <w:spacing w:line="276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I was (</w:t>
      </w:r>
      <w:r w:rsidRPr="00AC2176">
        <w:rPr>
          <w:rFonts w:ascii="Century Schoolbook" w:hAnsi="Century Schoolbook"/>
        </w:rPr>
        <w:t>1)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one (2)</w:t>
      </w:r>
      <w:r>
        <w:rPr>
          <w:rFonts w:ascii="Century Schoolbook" w:hAnsi="Century Schoolbook"/>
        </w:rPr>
        <w:t xml:space="preserve"> …………</w:t>
      </w:r>
      <w:proofErr w:type="gramStart"/>
      <w:r>
        <w:rPr>
          <w:rFonts w:ascii="Century Schoolbook" w:hAnsi="Century Schoolbook"/>
        </w:rPr>
        <w:t>.</w:t>
      </w:r>
      <w:r w:rsidRPr="00AC2176">
        <w:rPr>
          <w:rFonts w:ascii="Century Schoolbook" w:hAnsi="Century Schoolbook"/>
        </w:rPr>
        <w:t xml:space="preserve">  those</w:t>
      </w:r>
      <w:proofErr w:type="gramEnd"/>
      <w:r w:rsidRPr="00AC2176">
        <w:rPr>
          <w:rFonts w:ascii="Century Schoolbook" w:hAnsi="Century Schoolbook"/>
        </w:rPr>
        <w:t xml:space="preserve"> sports 'superstores' the other day, hoping to find a pair of trainers. As I faced the giant wall of shoes, each model categorised (3)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either sports affiliation, basketball star, economic class, racial heritage or consumer niche, I noticed a boy (4)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to me (</w:t>
      </w:r>
      <w:r>
        <w:rPr>
          <w:rFonts w:ascii="Century Schoolbook" w:hAnsi="Century Schoolbook"/>
        </w:rPr>
        <w:t>5</w:t>
      </w:r>
      <w:r w:rsidRPr="00AC2176">
        <w:rPr>
          <w:rFonts w:ascii="Century Schoolbook" w:hAnsi="Century Schoolbook"/>
        </w:rPr>
        <w:t>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even greater awe (6)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the towering selection of footwear. He was slack-jawed and his eyes were glazed (7)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- a psycho-physical response (8)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the overwhelming sensory data. It's a phenomenon known (9)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retail architects as '</w:t>
      </w:r>
      <w:proofErr w:type="spellStart"/>
      <w:r w:rsidRPr="00AC2176">
        <w:rPr>
          <w:rFonts w:ascii="Century Schoolbook" w:hAnsi="Century Schoolbook"/>
        </w:rPr>
        <w:t>Gruen</w:t>
      </w:r>
      <w:proofErr w:type="spellEnd"/>
      <w:r w:rsidRPr="00AC2176">
        <w:rPr>
          <w:rFonts w:ascii="Century Schoolbook" w:hAnsi="Century Schoolbook"/>
        </w:rPr>
        <w:t xml:space="preserve"> Transfer', named (10)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the man who invented the shopping mall, where this mental paralysis is most commonly observed. Having finished several years (11)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research (12)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this exact state (13)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mind, I knew to proceed (14)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caution. I slowly made my way (15)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the boy's side and gently asked him, 'What is going (16)</w:t>
      </w:r>
      <w:r>
        <w:rPr>
          <w:rFonts w:ascii="Century Schoolbook" w:hAnsi="Century Schoolbook"/>
        </w:rPr>
        <w:t xml:space="preserve"> …………</w:t>
      </w:r>
      <w:proofErr w:type="gramStart"/>
      <w:r>
        <w:rPr>
          <w:rFonts w:ascii="Century Schoolbook" w:hAnsi="Century Schoolbook"/>
        </w:rPr>
        <w:t>.</w:t>
      </w:r>
      <w:r w:rsidRPr="00AC2176">
        <w:rPr>
          <w:rFonts w:ascii="Century Schoolbook" w:hAnsi="Century Schoolbook"/>
        </w:rPr>
        <w:t xml:space="preserve">  your</w:t>
      </w:r>
      <w:proofErr w:type="gramEnd"/>
      <w:r w:rsidRPr="00AC2176">
        <w:rPr>
          <w:rFonts w:ascii="Century Schoolbook" w:hAnsi="Century Schoolbook"/>
        </w:rPr>
        <w:t xml:space="preserve"> mind right now?' He responded (17)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hesitation, 'I don't know which (18)</w:t>
      </w:r>
      <w:r>
        <w:rPr>
          <w:rFonts w:ascii="Century Schoolbook" w:hAnsi="Century Schoolbook"/>
        </w:rPr>
        <w:t xml:space="preserve"> ………….</w:t>
      </w:r>
      <w:r w:rsidRPr="00AC2176">
        <w:rPr>
          <w:rFonts w:ascii="Century Schoolbook" w:hAnsi="Century Schoolbook"/>
        </w:rPr>
        <w:t xml:space="preserve"> these trainers is me.'</w:t>
      </w:r>
    </w:p>
    <w:p w14:paraId="220511F5" w14:textId="77777777" w:rsidR="003625A8" w:rsidRDefault="003625A8" w:rsidP="00606253">
      <w:pPr>
        <w:spacing w:line="276" w:lineRule="auto"/>
        <w:rPr>
          <w:rFonts w:ascii="Century Schoolbook" w:hAnsi="Century Schoolbook"/>
        </w:rPr>
      </w:pPr>
    </w:p>
    <w:p w14:paraId="402BB03E" w14:textId="759490D3" w:rsidR="00795EC6" w:rsidRDefault="00BB15C6" w:rsidP="003625A8">
      <w:pPr>
        <w:pStyle w:val="Odstavecseseznamem"/>
        <w:numPr>
          <w:ilvl w:val="0"/>
          <w:numId w:val="1"/>
        </w:numPr>
        <w:spacing w:line="276" w:lineRule="auto"/>
        <w:rPr>
          <w:rFonts w:ascii="Century Schoolbook" w:hAnsi="Century Schoolbook"/>
        </w:rPr>
      </w:pPr>
      <w:r>
        <w:rPr>
          <w:rFonts w:ascii="Century Schoolbook" w:hAnsi="Century Schoolbook"/>
          <w:b/>
          <w:i/>
        </w:rPr>
        <w:br w:type="column"/>
      </w:r>
      <w:r w:rsidR="003E0F6F" w:rsidRPr="003E0F6F">
        <w:rPr>
          <w:rFonts w:ascii="Century Schoolbook" w:hAnsi="Century Schoolbook"/>
          <w:b/>
          <w:i/>
        </w:rPr>
        <w:lastRenderedPageBreak/>
        <w:t>Fill the gaps in these sentences with a suitable prepositional phrase from the list below.</w:t>
      </w:r>
      <w:r w:rsidR="003E0F6F" w:rsidRPr="003E0F6F">
        <w:rPr>
          <w:rFonts w:ascii="Century Schoolbook" w:hAnsi="Century Schoolbook"/>
        </w:rPr>
        <w:t xml:space="preserve"> </w:t>
      </w:r>
    </w:p>
    <w:p w14:paraId="43526996" w14:textId="77777777" w:rsidR="00795EC6" w:rsidRDefault="00795EC6" w:rsidP="00606253">
      <w:pPr>
        <w:pStyle w:val="Odstavecseseznamem"/>
        <w:spacing w:line="276" w:lineRule="auto"/>
        <w:ind w:left="644"/>
        <w:rPr>
          <w:rFonts w:ascii="Century Schoolbook" w:hAnsi="Century Schoolboo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795EC6" w14:paraId="0D2EE56E" w14:textId="77777777" w:rsidTr="00881DD3">
        <w:tc>
          <w:tcPr>
            <w:tcW w:w="2264" w:type="dxa"/>
          </w:tcPr>
          <w:p w14:paraId="67150F08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accordance with</w:t>
            </w:r>
          </w:p>
        </w:tc>
        <w:tc>
          <w:tcPr>
            <w:tcW w:w="2264" w:type="dxa"/>
          </w:tcPr>
          <w:p w14:paraId="2DEE92A1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advance</w:t>
            </w:r>
          </w:p>
        </w:tc>
        <w:tc>
          <w:tcPr>
            <w:tcW w:w="2264" w:type="dxa"/>
          </w:tcPr>
          <w:p w14:paraId="347BF378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bulk</w:t>
            </w:r>
          </w:p>
        </w:tc>
        <w:tc>
          <w:tcPr>
            <w:tcW w:w="2264" w:type="dxa"/>
          </w:tcPr>
          <w:p w14:paraId="1238194A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charge of</w:t>
            </w:r>
          </w:p>
        </w:tc>
      </w:tr>
      <w:tr w:rsidR="00795EC6" w14:paraId="573E64BD" w14:textId="77777777" w:rsidTr="00881DD3">
        <w:tc>
          <w:tcPr>
            <w:tcW w:w="2264" w:type="dxa"/>
          </w:tcPr>
          <w:p w14:paraId="5B24739E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confidence</w:t>
            </w:r>
          </w:p>
        </w:tc>
        <w:tc>
          <w:tcPr>
            <w:tcW w:w="2264" w:type="dxa"/>
          </w:tcPr>
          <w:p w14:paraId="20745941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consultation with</w:t>
            </w:r>
          </w:p>
        </w:tc>
        <w:tc>
          <w:tcPr>
            <w:tcW w:w="2264" w:type="dxa"/>
          </w:tcPr>
          <w:p w14:paraId="2A90D8D3" w14:textId="77777777" w:rsidR="00795EC6" w:rsidRP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  <w:strike/>
              </w:rPr>
            </w:pPr>
            <w:r w:rsidRPr="00795EC6">
              <w:rPr>
                <w:rFonts w:ascii="Century Schoolbook" w:hAnsi="Century Schoolbook"/>
                <w:i/>
                <w:strike/>
              </w:rPr>
              <w:t>in contact with</w:t>
            </w:r>
          </w:p>
        </w:tc>
        <w:tc>
          <w:tcPr>
            <w:tcW w:w="2264" w:type="dxa"/>
          </w:tcPr>
          <w:p w14:paraId="11DAD1B3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debt</w:t>
            </w:r>
          </w:p>
          <w:p w14:paraId="12AB789A" w14:textId="77777777" w:rsidR="00795EC6" w:rsidRDefault="00795EC6" w:rsidP="00606253">
            <w:pPr>
              <w:spacing w:line="276" w:lineRule="auto"/>
              <w:rPr>
                <w:rFonts w:ascii="Century Schoolbook" w:hAnsi="Century Schoolbook"/>
                <w:i/>
              </w:rPr>
            </w:pPr>
          </w:p>
        </w:tc>
      </w:tr>
      <w:tr w:rsidR="00795EC6" w14:paraId="4BF22A59" w14:textId="77777777" w:rsidTr="00881DD3">
        <w:tc>
          <w:tcPr>
            <w:tcW w:w="2264" w:type="dxa"/>
          </w:tcPr>
          <w:p w14:paraId="0FAB9ABA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progress</w:t>
            </w:r>
          </w:p>
        </w:tc>
        <w:tc>
          <w:tcPr>
            <w:tcW w:w="2264" w:type="dxa"/>
          </w:tcPr>
          <w:p w14:paraId="455B92E8" w14:textId="6E42E1BA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tra</w:t>
            </w:r>
            <w:r w:rsidR="009C10A1">
              <w:rPr>
                <w:rFonts w:ascii="Century Schoolbook" w:hAnsi="Century Schoolbook"/>
                <w:i/>
              </w:rPr>
              <w:t>n</w:t>
            </w:r>
            <w:r>
              <w:rPr>
                <w:rFonts w:ascii="Century Schoolbook" w:hAnsi="Century Schoolbook"/>
                <w:i/>
              </w:rPr>
              <w:t>sit</w:t>
            </w:r>
          </w:p>
        </w:tc>
        <w:tc>
          <w:tcPr>
            <w:tcW w:w="2264" w:type="dxa"/>
          </w:tcPr>
          <w:p w14:paraId="651FB71B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according to</w:t>
            </w:r>
          </w:p>
        </w:tc>
        <w:tc>
          <w:tcPr>
            <w:tcW w:w="2264" w:type="dxa"/>
          </w:tcPr>
          <w:p w14:paraId="0CC06512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in touch</w:t>
            </w:r>
          </w:p>
        </w:tc>
      </w:tr>
      <w:tr w:rsidR="00795EC6" w14:paraId="1529A1A6" w14:textId="77777777" w:rsidTr="00881DD3">
        <w:tc>
          <w:tcPr>
            <w:tcW w:w="2264" w:type="dxa"/>
          </w:tcPr>
          <w:p w14:paraId="244F64C3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underway</w:t>
            </w:r>
          </w:p>
        </w:tc>
        <w:tc>
          <w:tcPr>
            <w:tcW w:w="2264" w:type="dxa"/>
          </w:tcPr>
          <w:p w14:paraId="14D94ACF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</w:rPr>
              <w:t>on the way</w:t>
            </w:r>
          </w:p>
        </w:tc>
        <w:tc>
          <w:tcPr>
            <w:tcW w:w="2264" w:type="dxa"/>
          </w:tcPr>
          <w:p w14:paraId="6F17A2FD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</w:p>
        </w:tc>
        <w:tc>
          <w:tcPr>
            <w:tcW w:w="2264" w:type="dxa"/>
          </w:tcPr>
          <w:p w14:paraId="78D4C229" w14:textId="77777777" w:rsidR="00795EC6" w:rsidRDefault="00795EC6" w:rsidP="00606253">
            <w:pPr>
              <w:spacing w:line="276" w:lineRule="auto"/>
              <w:jc w:val="center"/>
              <w:rPr>
                <w:rFonts w:ascii="Century Schoolbook" w:hAnsi="Century Schoolbook"/>
                <w:i/>
              </w:rPr>
            </w:pPr>
          </w:p>
        </w:tc>
      </w:tr>
    </w:tbl>
    <w:p w14:paraId="3587BEF7" w14:textId="77777777" w:rsidR="003E0F6F" w:rsidRDefault="003E0F6F" w:rsidP="00606253">
      <w:pPr>
        <w:spacing w:line="276" w:lineRule="auto"/>
        <w:rPr>
          <w:rFonts w:ascii="Century Schoolbook" w:hAnsi="Century Schoolbook"/>
        </w:rPr>
      </w:pPr>
    </w:p>
    <w:p w14:paraId="17597197" w14:textId="77777777" w:rsidR="003E0F6F" w:rsidRDefault="003E0F6F" w:rsidP="003625A8">
      <w:pPr>
        <w:pStyle w:val="Odstavecseseznamem"/>
        <w:numPr>
          <w:ilvl w:val="0"/>
          <w:numId w:val="7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Could you please remain</w:t>
      </w:r>
      <w:r w:rsidRPr="003E0F6F">
        <w:rPr>
          <w:rFonts w:ascii="Century Schoolbook" w:hAnsi="Century Schoolbook"/>
          <w:u w:val="dotted"/>
        </w:rPr>
        <w:t xml:space="preserve"> </w:t>
      </w:r>
      <w:r w:rsidRPr="00795EC6">
        <w:rPr>
          <w:rFonts w:ascii="Century Schoolbook" w:hAnsi="Century Schoolbook"/>
          <w:i/>
          <w:u w:val="dotted"/>
        </w:rPr>
        <w:t>in contact with</w:t>
      </w:r>
      <w:r>
        <w:rPr>
          <w:rFonts w:ascii="Century Schoolbook" w:hAnsi="Century Schoolbook"/>
        </w:rPr>
        <w:t xml:space="preserve"> </w:t>
      </w:r>
      <w:r w:rsidRPr="003E0F6F">
        <w:rPr>
          <w:rFonts w:ascii="Century Schoolbook" w:hAnsi="Century Schoolbook"/>
        </w:rPr>
        <w:t xml:space="preserve">the head office until the negotiations are completed? </w:t>
      </w:r>
    </w:p>
    <w:p w14:paraId="26F7B62E" w14:textId="77777777" w:rsidR="003E0F6F" w:rsidRDefault="003E0F6F" w:rsidP="003625A8">
      <w:pPr>
        <w:pStyle w:val="Odstavecseseznamem"/>
        <w:numPr>
          <w:ilvl w:val="0"/>
          <w:numId w:val="7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As long as the talks are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the negotiating committee will say nothing to the press. </w:t>
      </w:r>
    </w:p>
    <w:p w14:paraId="21B50BDC" w14:textId="77777777" w:rsidR="003E0F6F" w:rsidRDefault="003E0F6F" w:rsidP="003625A8">
      <w:pPr>
        <w:pStyle w:val="Odstavecseseznamem"/>
        <w:numPr>
          <w:ilvl w:val="0"/>
          <w:numId w:val="7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We are forwarding all the items on the list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your request. </w:t>
      </w:r>
    </w:p>
    <w:p w14:paraId="7BA3FCD1" w14:textId="77777777" w:rsidR="003E0F6F" w:rsidRDefault="003E0F6F" w:rsidP="003625A8">
      <w:pPr>
        <w:pStyle w:val="Odstavecseseznamem"/>
        <w:numPr>
          <w:ilvl w:val="0"/>
          <w:numId w:val="7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Most companies only deliver such items</w:t>
      </w:r>
      <w:r>
        <w:rPr>
          <w:rFonts w:ascii="Century Schoolbook" w:hAnsi="Century Schoolbook"/>
        </w:rPr>
        <w:t xml:space="preserve"> ………………………</w:t>
      </w:r>
      <w:r w:rsidRPr="003E0F6F">
        <w:rPr>
          <w:rFonts w:ascii="Century Schoolbook" w:hAnsi="Century Schoolbook"/>
        </w:rPr>
        <w:t>, as it is cheaper in the long run</w:t>
      </w:r>
    </w:p>
    <w:p w14:paraId="5136142A" w14:textId="77777777" w:rsidR="003E0F6F" w:rsidRDefault="003E0F6F" w:rsidP="003625A8">
      <w:pPr>
        <w:pStyle w:val="Odstavecseseznamem"/>
        <w:numPr>
          <w:ilvl w:val="0"/>
          <w:numId w:val="7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We have to request payment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for all orders under $100. </w:t>
      </w:r>
    </w:p>
    <w:p w14:paraId="5757725F" w14:textId="77777777" w:rsidR="003E0F6F" w:rsidRDefault="003E0F6F" w:rsidP="003625A8">
      <w:pPr>
        <w:pStyle w:val="Odstavecseseznamem"/>
        <w:numPr>
          <w:ilvl w:val="0"/>
          <w:numId w:val="7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We must ask you to take full responsibility for the goods, as long as they are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 </w:t>
      </w:r>
    </w:p>
    <w:p w14:paraId="78E9A42A" w14:textId="77777777" w:rsidR="003E0F6F" w:rsidRDefault="003E0F6F" w:rsidP="003625A8">
      <w:pPr>
        <w:pStyle w:val="Odstavecseseznamem"/>
        <w:numPr>
          <w:ilvl w:val="0"/>
          <w:numId w:val="7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Our local agent will then make a final decision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the regional director. </w:t>
      </w:r>
    </w:p>
    <w:p w14:paraId="55E640E5" w14:textId="77777777" w:rsidR="003E0F6F" w:rsidRDefault="003E0F6F" w:rsidP="003625A8">
      <w:pPr>
        <w:pStyle w:val="Odstavecseseznamem"/>
        <w:numPr>
          <w:ilvl w:val="0"/>
          <w:numId w:val="7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We must ask you to treat this information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until the report is finally published. </w:t>
      </w:r>
    </w:p>
    <w:p w14:paraId="0AD283AC" w14:textId="77777777" w:rsidR="003E0F6F" w:rsidRDefault="003E0F6F" w:rsidP="003625A8">
      <w:pPr>
        <w:pStyle w:val="Odstavecseseznamem"/>
        <w:numPr>
          <w:ilvl w:val="0"/>
          <w:numId w:val="7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Ms Andreotti has been</w:t>
      </w:r>
      <w:r>
        <w:rPr>
          <w:rFonts w:ascii="Century Schoolbook" w:hAnsi="Century Schoolbook"/>
        </w:rPr>
        <w:t xml:space="preserve"> ……………………… </w:t>
      </w:r>
      <w:r w:rsidRPr="003E0F6F">
        <w:rPr>
          <w:rFonts w:ascii="Century Schoolbook" w:hAnsi="Century Schoolbook"/>
        </w:rPr>
        <w:t xml:space="preserve">our Rome sales office since last year. </w:t>
      </w:r>
    </w:p>
    <w:p w14:paraId="26363508" w14:textId="1843841D" w:rsidR="003E0F6F" w:rsidRPr="003E0F6F" w:rsidRDefault="003E0F6F" w:rsidP="003625A8">
      <w:pPr>
        <w:pStyle w:val="Odstavecseseznamem"/>
        <w:numPr>
          <w:ilvl w:val="0"/>
          <w:numId w:val="7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3E0F6F">
        <w:rPr>
          <w:rFonts w:ascii="Century Schoolbook" w:hAnsi="Century Schoolbook"/>
        </w:rPr>
        <w:t>Although the partners were</w:t>
      </w:r>
      <w:r>
        <w:rPr>
          <w:rFonts w:ascii="Century Schoolbook" w:hAnsi="Century Schoolbook"/>
        </w:rPr>
        <w:t xml:space="preserve"> ………………………</w:t>
      </w:r>
      <w:r w:rsidRPr="003E0F6F">
        <w:rPr>
          <w:rFonts w:ascii="Century Schoolbook" w:hAnsi="Century Schoolbook"/>
        </w:rPr>
        <w:t xml:space="preserve">, they succeeded in paying our bill. </w:t>
      </w:r>
    </w:p>
    <w:p w14:paraId="2015A0C4" w14:textId="77777777" w:rsidR="004F5CEF" w:rsidRDefault="004F5CEF" w:rsidP="00606253">
      <w:pPr>
        <w:spacing w:line="276" w:lineRule="auto"/>
        <w:rPr>
          <w:rFonts w:ascii="Century Schoolbook" w:hAnsi="Century Schoolbook"/>
        </w:rPr>
      </w:pPr>
    </w:p>
    <w:p w14:paraId="67C3F024" w14:textId="5F84F260" w:rsidR="004F5CEF" w:rsidRDefault="00BB15C6" w:rsidP="003625A8">
      <w:pPr>
        <w:pStyle w:val="Odstavecseseznamem"/>
        <w:numPr>
          <w:ilvl w:val="0"/>
          <w:numId w:val="1"/>
        </w:numPr>
        <w:spacing w:line="276" w:lineRule="auto"/>
        <w:rPr>
          <w:rFonts w:ascii="Century Schoolbook" w:hAnsi="Century Schoolbook"/>
          <w:b/>
          <w:i/>
        </w:rPr>
      </w:pPr>
      <w:r>
        <w:rPr>
          <w:rFonts w:ascii="Century Schoolbook" w:hAnsi="Century Schoolbook"/>
          <w:b/>
          <w:i/>
        </w:rPr>
        <w:br w:type="column"/>
      </w:r>
      <w:r w:rsidR="004F5CEF" w:rsidRPr="004F5CEF">
        <w:rPr>
          <w:rFonts w:ascii="Century Schoolbook" w:hAnsi="Century Schoolbook"/>
          <w:b/>
          <w:i/>
        </w:rPr>
        <w:lastRenderedPageBreak/>
        <w:t xml:space="preserve">Complete the sentences below with the following prepositional phrases. (Use each phrase once only.) </w:t>
      </w:r>
    </w:p>
    <w:tbl>
      <w:tblPr>
        <w:tblStyle w:val="Mkatabulky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3007"/>
        <w:gridCol w:w="3025"/>
      </w:tblGrid>
      <w:tr w:rsidR="004F5CEF" w14:paraId="4DD61BBB" w14:textId="77777777" w:rsidTr="004F5CEF">
        <w:trPr>
          <w:tblCellSpacing w:w="28" w:type="dxa"/>
        </w:trPr>
        <w:tc>
          <w:tcPr>
            <w:tcW w:w="3018" w:type="dxa"/>
          </w:tcPr>
          <w:p w14:paraId="09A2F5BB" w14:textId="6B7AF5CA" w:rsidR="004F5CEF" w:rsidRPr="004F5CEF" w:rsidRDefault="004F5CEF" w:rsidP="00606253">
            <w:pPr>
              <w:spacing w:line="276" w:lineRule="auto"/>
              <w:rPr>
                <w:rFonts w:ascii="Century Schoolbook" w:hAnsi="Century Schoolbook"/>
              </w:rPr>
            </w:pPr>
            <w:r w:rsidRPr="004F5CEF">
              <w:rPr>
                <w:rFonts w:ascii="Century Schoolbook" w:hAnsi="Century Schoolbook"/>
              </w:rPr>
              <w:t>on the grounds</w:t>
            </w:r>
          </w:p>
        </w:tc>
        <w:tc>
          <w:tcPr>
            <w:tcW w:w="3019" w:type="dxa"/>
          </w:tcPr>
          <w:p w14:paraId="4BB9AFD8" w14:textId="67343952" w:rsidR="004F5CEF" w:rsidRPr="004F5CEF" w:rsidRDefault="004F5CEF" w:rsidP="00606253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 the region of</w:t>
            </w:r>
          </w:p>
        </w:tc>
        <w:tc>
          <w:tcPr>
            <w:tcW w:w="3019" w:type="dxa"/>
          </w:tcPr>
          <w:p w14:paraId="2D9BD20E" w14:textId="5987F134" w:rsidR="004F5CEF" w:rsidRPr="004F5CEF" w:rsidRDefault="004F5CEF" w:rsidP="00606253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on the brink / verge</w:t>
            </w:r>
          </w:p>
        </w:tc>
      </w:tr>
      <w:tr w:rsidR="004F5CEF" w14:paraId="328AB6B9" w14:textId="77777777" w:rsidTr="004F5CEF">
        <w:trPr>
          <w:tblCellSpacing w:w="28" w:type="dxa"/>
        </w:trPr>
        <w:tc>
          <w:tcPr>
            <w:tcW w:w="3018" w:type="dxa"/>
          </w:tcPr>
          <w:p w14:paraId="29F2BB10" w14:textId="7BC32C6B" w:rsidR="004F5CEF" w:rsidRPr="004F5CEF" w:rsidRDefault="004F5CEF" w:rsidP="00606253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 vain</w:t>
            </w:r>
          </w:p>
        </w:tc>
        <w:tc>
          <w:tcPr>
            <w:tcW w:w="3019" w:type="dxa"/>
          </w:tcPr>
          <w:p w14:paraId="5FFF1E64" w14:textId="098C0141" w:rsidR="004F5CEF" w:rsidRPr="004F5CEF" w:rsidRDefault="004F5CEF" w:rsidP="00606253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 keeping with</w:t>
            </w:r>
          </w:p>
        </w:tc>
        <w:tc>
          <w:tcPr>
            <w:tcW w:w="3019" w:type="dxa"/>
          </w:tcPr>
          <w:p w14:paraId="593DCA67" w14:textId="4F3D3FBE" w:rsidR="004F5CEF" w:rsidRPr="004F5CEF" w:rsidRDefault="004F5CEF" w:rsidP="00606253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on edge</w:t>
            </w:r>
          </w:p>
        </w:tc>
      </w:tr>
      <w:tr w:rsidR="004F5CEF" w14:paraId="5DD26509" w14:textId="77777777" w:rsidTr="004F5CEF">
        <w:trPr>
          <w:tblCellSpacing w:w="28" w:type="dxa"/>
        </w:trPr>
        <w:tc>
          <w:tcPr>
            <w:tcW w:w="3018" w:type="dxa"/>
          </w:tcPr>
          <w:p w14:paraId="0E90A0DD" w14:textId="5B18E22B" w:rsidR="004F5CEF" w:rsidRPr="004F5CEF" w:rsidRDefault="004F5CEF" w:rsidP="00606253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in lieu of</w:t>
            </w:r>
          </w:p>
        </w:tc>
        <w:tc>
          <w:tcPr>
            <w:tcW w:w="3019" w:type="dxa"/>
          </w:tcPr>
          <w:p w14:paraId="5D7806F7" w14:textId="64A9775E" w:rsidR="004F5CEF" w:rsidRPr="004F5CEF" w:rsidRDefault="004F5CEF" w:rsidP="00606253">
            <w:pPr>
              <w:spacing w:line="276" w:lineRule="aut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on the fringe of</w:t>
            </w:r>
          </w:p>
        </w:tc>
        <w:tc>
          <w:tcPr>
            <w:tcW w:w="3019" w:type="dxa"/>
          </w:tcPr>
          <w:p w14:paraId="60B012E9" w14:textId="77777777" w:rsidR="004F5CEF" w:rsidRPr="004F5CEF" w:rsidRDefault="004F5CEF" w:rsidP="00606253">
            <w:pPr>
              <w:spacing w:line="276" w:lineRule="auto"/>
              <w:rPr>
                <w:rFonts w:ascii="Century Schoolbook" w:hAnsi="Century Schoolbook"/>
              </w:rPr>
            </w:pPr>
          </w:p>
        </w:tc>
      </w:tr>
    </w:tbl>
    <w:p w14:paraId="338CAD94" w14:textId="77777777" w:rsidR="004F5CEF" w:rsidRPr="004F5CEF" w:rsidRDefault="004F5CEF" w:rsidP="00606253">
      <w:pPr>
        <w:spacing w:line="276" w:lineRule="auto"/>
        <w:rPr>
          <w:rFonts w:ascii="Century Schoolbook" w:hAnsi="Century Schoolbook"/>
          <w:b/>
          <w:i/>
        </w:rPr>
      </w:pPr>
    </w:p>
    <w:p w14:paraId="69CB6C20" w14:textId="77777777" w:rsidR="004F5CEF" w:rsidRDefault="004F5CEF" w:rsidP="007126F5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judge closed the club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that there was too much noise being made. </w:t>
      </w:r>
    </w:p>
    <w:p w14:paraId="6A0D15B9" w14:textId="77777777" w:rsidR="004F5CEF" w:rsidRDefault="004F5CEF" w:rsidP="007126F5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paintings were given to the state by the millionaire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taxes. </w:t>
      </w:r>
    </w:p>
    <w:p w14:paraId="23A5B131" w14:textId="77777777" w:rsidR="004F5CEF" w:rsidRDefault="004F5CEF" w:rsidP="007126F5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class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were the morning before they took the exam. </w:t>
      </w:r>
    </w:p>
    <w:p w14:paraId="05132043" w14:textId="77777777" w:rsidR="004F5CEF" w:rsidRDefault="004F5CEF" w:rsidP="007126F5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local council believe the new development isn't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the rest of the town. </w:t>
      </w:r>
    </w:p>
    <w:p w14:paraId="576E2D84" w14:textId="77777777" w:rsidR="004F5CEF" w:rsidRDefault="004F5CEF" w:rsidP="007126F5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journalist reported that the city was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a crisis. </w:t>
      </w:r>
    </w:p>
    <w:p w14:paraId="5E9BB430" w14:textId="77777777" w:rsidR="004F5CEF" w:rsidRDefault="004F5CEF" w:rsidP="007126F5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My brother has always been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the Labour party, never at the centre. </w:t>
      </w:r>
    </w:p>
    <w:p w14:paraId="4E293053" w14:textId="77777777" w:rsidR="004F5CEF" w:rsidRDefault="004F5CEF" w:rsidP="007126F5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The staff pay rise was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3%. </w:t>
      </w:r>
    </w:p>
    <w:p w14:paraId="5B4FF2DF" w14:textId="2585A24E" w:rsidR="004F5CEF" w:rsidRPr="004F5CEF" w:rsidRDefault="004F5CEF" w:rsidP="007126F5">
      <w:pPr>
        <w:pStyle w:val="Odstavecseseznamem"/>
        <w:numPr>
          <w:ilvl w:val="0"/>
          <w:numId w:val="4"/>
        </w:numPr>
        <w:spacing w:line="276" w:lineRule="auto"/>
        <w:ind w:left="0" w:hanging="426"/>
        <w:jc w:val="both"/>
        <w:rPr>
          <w:rFonts w:ascii="Century Schoolbook" w:hAnsi="Century Schoolbook"/>
        </w:rPr>
      </w:pPr>
      <w:r w:rsidRPr="004F5CEF">
        <w:rPr>
          <w:rFonts w:ascii="Century Schoolbook" w:hAnsi="Century Schoolbook"/>
        </w:rPr>
        <w:t>Tom looked</w:t>
      </w:r>
      <w:r>
        <w:rPr>
          <w:rFonts w:ascii="Century Schoolbook" w:hAnsi="Century Schoolbook"/>
        </w:rPr>
        <w:t xml:space="preserve"> ……………………… </w:t>
      </w:r>
      <w:r w:rsidRPr="004F5CEF">
        <w:rPr>
          <w:rFonts w:ascii="Century Schoolbook" w:hAnsi="Century Schoolbook"/>
        </w:rPr>
        <w:t xml:space="preserve">for the photos he had put away in the attic. </w:t>
      </w:r>
    </w:p>
    <w:p w14:paraId="500561F9" w14:textId="12B04096" w:rsidR="003E0F6F" w:rsidRPr="004F5CEF" w:rsidRDefault="003E0F6F" w:rsidP="00606253">
      <w:pPr>
        <w:spacing w:line="276" w:lineRule="auto"/>
        <w:rPr>
          <w:rFonts w:ascii="Century Schoolbook" w:hAnsi="Century Schoolbook"/>
        </w:rPr>
      </w:pPr>
    </w:p>
    <w:sectPr w:rsidR="003E0F6F" w:rsidRPr="004F5CEF" w:rsidSect="003625A8">
      <w:footerReference w:type="default" r:id="rId7"/>
      <w:pgSz w:w="11900" w:h="16840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74627" w14:textId="77777777" w:rsidR="003625A8" w:rsidRDefault="003625A8" w:rsidP="003625A8">
      <w:r>
        <w:separator/>
      </w:r>
    </w:p>
  </w:endnote>
  <w:endnote w:type="continuationSeparator" w:id="0">
    <w:p w14:paraId="5CEFA0FC" w14:textId="77777777" w:rsidR="003625A8" w:rsidRDefault="003625A8" w:rsidP="0036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875417"/>
      <w:docPartObj>
        <w:docPartGallery w:val="Page Numbers (Bottom of Page)"/>
        <w:docPartUnique/>
      </w:docPartObj>
    </w:sdtPr>
    <w:sdtContent>
      <w:p w14:paraId="2DB7362F" w14:textId="5283F005" w:rsidR="003625A8" w:rsidRDefault="003625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625A8">
          <w:rPr>
            <w:noProof/>
            <w:lang w:val="cs-CZ"/>
          </w:rPr>
          <w:t>5</w:t>
        </w:r>
        <w:r>
          <w:fldChar w:fldCharType="end"/>
        </w:r>
      </w:p>
    </w:sdtContent>
  </w:sdt>
  <w:p w14:paraId="3149E4C2" w14:textId="77777777" w:rsidR="003625A8" w:rsidRDefault="003625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0B09F" w14:textId="77777777" w:rsidR="003625A8" w:rsidRDefault="003625A8" w:rsidP="003625A8">
      <w:r>
        <w:separator/>
      </w:r>
    </w:p>
  </w:footnote>
  <w:footnote w:type="continuationSeparator" w:id="0">
    <w:p w14:paraId="311C5BA1" w14:textId="77777777" w:rsidR="003625A8" w:rsidRDefault="003625A8" w:rsidP="0036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785D"/>
    <w:multiLevelType w:val="hybridMultilevel"/>
    <w:tmpl w:val="F1DC3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442FD"/>
    <w:multiLevelType w:val="hybridMultilevel"/>
    <w:tmpl w:val="29AC3304"/>
    <w:lvl w:ilvl="0" w:tplc="B2669272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2EF2"/>
    <w:multiLevelType w:val="hybridMultilevel"/>
    <w:tmpl w:val="84EA655E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2C8D"/>
    <w:multiLevelType w:val="hybridMultilevel"/>
    <w:tmpl w:val="F406406A"/>
    <w:lvl w:ilvl="0" w:tplc="D4A43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DD431DF"/>
    <w:multiLevelType w:val="hybridMultilevel"/>
    <w:tmpl w:val="1CB84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53C5B"/>
    <w:multiLevelType w:val="hybridMultilevel"/>
    <w:tmpl w:val="29AC3304"/>
    <w:lvl w:ilvl="0" w:tplc="B2669272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E1708"/>
    <w:multiLevelType w:val="hybridMultilevel"/>
    <w:tmpl w:val="31866A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76"/>
    <w:rsid w:val="003625A8"/>
    <w:rsid w:val="003E0F6F"/>
    <w:rsid w:val="004F5CEF"/>
    <w:rsid w:val="0055073C"/>
    <w:rsid w:val="00606253"/>
    <w:rsid w:val="00652C90"/>
    <w:rsid w:val="007126F5"/>
    <w:rsid w:val="00795EC6"/>
    <w:rsid w:val="008D2521"/>
    <w:rsid w:val="009C10A1"/>
    <w:rsid w:val="00AC2176"/>
    <w:rsid w:val="00B005E8"/>
    <w:rsid w:val="00BB15C6"/>
    <w:rsid w:val="00F36CA8"/>
    <w:rsid w:val="00F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3E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176"/>
    <w:pPr>
      <w:ind w:left="720"/>
      <w:contextualSpacing/>
    </w:pPr>
  </w:style>
  <w:style w:type="table" w:styleId="Mkatabulky">
    <w:name w:val="Table Grid"/>
    <w:basedOn w:val="Normlntabulka"/>
    <w:uiPriority w:val="39"/>
    <w:rsid w:val="003E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62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25A8"/>
  </w:style>
  <w:style w:type="paragraph" w:styleId="Zpat">
    <w:name w:val="footer"/>
    <w:basedOn w:val="Normln"/>
    <w:link w:val="ZpatChar"/>
    <w:uiPriority w:val="99"/>
    <w:unhideWhenUsed/>
    <w:rsid w:val="00362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1043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 Hundhausen</cp:lastModifiedBy>
  <cp:revision>8</cp:revision>
  <dcterms:created xsi:type="dcterms:W3CDTF">2017-08-09T11:35:00Z</dcterms:created>
  <dcterms:modified xsi:type="dcterms:W3CDTF">2017-09-27T13:37:00Z</dcterms:modified>
</cp:coreProperties>
</file>