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Tomáš Baťa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dubna 1876 Zlín - 12. července 1932 Otrokovice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Tomáš Baťa byl jedním z nejúspěšnějších československých podnikatelů, tvůrcem celosvětového obuvnického impéria, v letech 1923 - 1932 starostou Zlína. Spolu s bratrem Antonínem ml. a sestrou Annou založil r. 1894 ve Zlíně obuvnickou firmu Baťa a postupně </w:t>
        <w:br w:type="textWrapping"/>
        <w:t xml:space="preserve">z ní vytvořil rozsáhlý komplex výroby, obchodu, dopravy, služeb a financí, byl jedním </w:t>
        <w:br w:type="textWrapping"/>
        <w:t xml:space="preserve">z největších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podnikatelů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své doby. Zavedl originální metody řízení výroby a obchodu a také systém motivace pracovníků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Baťova soustava řízení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), dokázal ovlivnit množství budoucích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ekonomů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Jeho postupy byly na tehdejší podnikání revoluční a jsou stále užívány jako příklady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top managementu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>
      <w:pPr>
        <w:spacing w:after="120" w:before="120" w:line="36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Rozsahem svých aktivit (35 oborů výroby, obchodu, dopravy, služeb a financí) působil na úroveň podnikání v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Československu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nízkými cenami svých bot ovlivnil profil spotřebního průmyslu. Spolu s budováním svého továrního areálu dokázal podle svých představ přebudovat město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Zlín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Jako jeho starosta prosadil koncepci zahradního města </w:t>
        <w:br w:type="textWrapping"/>
        <w:t xml:space="preserve">s originální funkcionalistickou architekturou; ze Zlína se tento styl šířil spolu s Baťovými továrnami do dalších míst v Československu,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Evropě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Severní Americe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Vytvořil rozvětvený vzdělávací systém. Své zaměstnance motivoval k využívání zdokonalovacích kursů celoživotního vzdělávání, zřídil pro ně odbornou školu (Baťova škola práce pro Mladé muže a Mladé ženy). Jako starosta Zlína prosadil zavedení experimentálních forem veřejného školství (zlínské pokusné školství). Zřízením nemocnice ve Zlíně položil základy k moderní péči ve městě a regionu. 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40" w:before="40" w:line="360" w:lineRule="auto"/>
        <w:ind w:left="34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„Konejme jen takovou práci, která slouží veřejnosti. Obchod je služba lidu. Čím důkladněji pochopí obchodník tuto pravdu, tím více bude rozšiřovat okruh lidí, kteří budou stát o obchodní spojení.“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s://cs.wikipedia.org/wiki/Evropa" TargetMode="External"/><Relationship Id="rId10" Type="http://schemas.openxmlformats.org/officeDocument/2006/relationships/hyperlink" Target="https://cs.wikipedia.org/wiki/Zl%C3%ADn" TargetMode="External"/><Relationship Id="rId12" Type="http://schemas.openxmlformats.org/officeDocument/2006/relationships/hyperlink" Target="https://cs.wikipedia.org/wiki/Severn%C3%AD_Amerika" TargetMode="External"/><Relationship Id="rId9" Type="http://schemas.openxmlformats.org/officeDocument/2006/relationships/hyperlink" Target="https://cs.wikipedia.org/wiki/%C4%8Ceskoslovensko" TargetMode="External"/><Relationship Id="rId5" Type="http://schemas.openxmlformats.org/officeDocument/2006/relationships/hyperlink" Target="https://cs.wikipedia.org/wiki/Podnikatel" TargetMode="External"/><Relationship Id="rId6" Type="http://schemas.openxmlformats.org/officeDocument/2006/relationships/hyperlink" Target="https://cs.wikipedia.org/w/index.php?title=Ba%C5%A5ova_soustava_%C5%99%C3%ADzen%C3%AD&amp;action=edit&amp;redlink=1" TargetMode="External"/><Relationship Id="rId7" Type="http://schemas.openxmlformats.org/officeDocument/2006/relationships/hyperlink" Target="https://cs.wikipedia.org/wiki/Ekonomie" TargetMode="External"/><Relationship Id="rId8" Type="http://schemas.openxmlformats.org/officeDocument/2006/relationships/hyperlink" Target="https://cs.wikipedia.org/wiki/Management" TargetMode="External"/></Relationships>
</file>