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83" w:rsidRPr="00B20683" w:rsidRDefault="00B20683" w:rsidP="00B20683">
      <w:pPr>
        <w:jc w:val="center"/>
        <w:rPr>
          <w:b/>
          <w:u w:val="single"/>
        </w:rPr>
      </w:pPr>
      <w:r w:rsidRPr="00B20683">
        <w:rPr>
          <w:b/>
          <w:u w:val="single"/>
        </w:rPr>
        <w:t>Základní model</w:t>
      </w:r>
      <w:r>
        <w:rPr>
          <w:b/>
          <w:u w:val="single"/>
        </w:rPr>
        <w:t>y</w:t>
      </w:r>
      <w:r w:rsidRPr="00B20683">
        <w:rPr>
          <w:b/>
          <w:u w:val="single"/>
        </w:rPr>
        <w:t xml:space="preserve"> strategických analýz</w:t>
      </w:r>
    </w:p>
    <w:p w:rsidR="00B20683" w:rsidRDefault="00B20683">
      <w:r>
        <w:t xml:space="preserve"> </w:t>
      </w:r>
      <w:r>
        <w:rPr>
          <w:noProof/>
          <w:szCs w:val="24"/>
          <w:lang w:eastAsia="cs-CZ"/>
        </w:rPr>
        <w:drawing>
          <wp:inline distT="0" distB="0" distL="0" distR="0">
            <wp:extent cx="4572282" cy="343746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FC" w:rsidRDefault="00885DFC"/>
    <w:p w:rsidR="00B20683" w:rsidRDefault="00B20683">
      <w:r>
        <w:rPr>
          <w:noProof/>
          <w:szCs w:val="24"/>
          <w:lang w:eastAsia="cs-CZ"/>
        </w:rPr>
        <w:drawing>
          <wp:inline distT="0" distB="0" distL="0" distR="0">
            <wp:extent cx="5760720" cy="4138997"/>
            <wp:effectExtent l="1905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FC" w:rsidRPr="00885DFC" w:rsidRDefault="00885DFC">
      <w:pPr>
        <w:rPr>
          <w:szCs w:val="24"/>
        </w:rPr>
      </w:pPr>
      <w:r>
        <w:rPr>
          <w:szCs w:val="24"/>
        </w:rPr>
        <w:t xml:space="preserve">VYKYPĚL, O., KEŘKOVSKÝ, M.: Strategické řízení – teorie pro praxi. Praha: </w:t>
      </w:r>
      <w:proofErr w:type="spellStart"/>
      <w:r>
        <w:rPr>
          <w:szCs w:val="24"/>
        </w:rPr>
        <w:t>C.H.Beck</w:t>
      </w:r>
      <w:proofErr w:type="spellEnd"/>
      <w:r>
        <w:rPr>
          <w:szCs w:val="24"/>
        </w:rPr>
        <w:t xml:space="preserve"> 2002</w:t>
      </w:r>
    </w:p>
    <w:sectPr w:rsidR="00885DFC" w:rsidRPr="00885DFC" w:rsidSect="0011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20683"/>
    <w:rsid w:val="00115806"/>
    <w:rsid w:val="00885DFC"/>
    <w:rsid w:val="00B20683"/>
    <w:rsid w:val="00E9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2</cp:revision>
  <cp:lastPrinted>2009-03-27T09:33:00Z</cp:lastPrinted>
  <dcterms:created xsi:type="dcterms:W3CDTF">2009-03-27T09:17:00Z</dcterms:created>
  <dcterms:modified xsi:type="dcterms:W3CDTF">2009-03-27T09:35:00Z</dcterms:modified>
</cp:coreProperties>
</file>