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F1" w:rsidRDefault="00FA20F1">
      <w:pPr>
        <w:rPr>
          <w:lang w:val="cs-CZ"/>
        </w:rPr>
      </w:pPr>
    </w:p>
    <w:p w:rsidR="00FA20F1" w:rsidRPr="00032B9F" w:rsidRDefault="00FA20F1">
      <w:pPr>
        <w:rPr>
          <w:rFonts w:ascii="Copperplate Gothic Bold" w:hAnsi="Copperplate Gothic Bold"/>
          <w:sz w:val="28"/>
          <w:lang w:val="cs-CZ"/>
        </w:rPr>
      </w:pPr>
      <w:r w:rsidRPr="00032B9F">
        <w:rPr>
          <w:rFonts w:ascii="Copperplate Gothic Bold" w:hAnsi="Copperplate Gothic Bold"/>
          <w:sz w:val="28"/>
          <w:lang w:val="cs-CZ"/>
        </w:rPr>
        <w:t xml:space="preserve">Dante </w:t>
      </w:r>
      <w:proofErr w:type="gramStart"/>
      <w:r w:rsidRPr="00032B9F">
        <w:rPr>
          <w:rFonts w:ascii="Copperplate Gothic Bold" w:hAnsi="Copperplate Gothic Bold"/>
          <w:sz w:val="28"/>
          <w:lang w:val="cs-CZ"/>
        </w:rPr>
        <w:t>Alighieri</w:t>
      </w:r>
      <w:r w:rsidR="00301B38">
        <w:rPr>
          <w:rFonts w:ascii="Copperplate Gothic Bold" w:hAnsi="Copperplate Gothic Bold"/>
          <w:sz w:val="28"/>
          <w:lang w:val="cs-CZ"/>
        </w:rPr>
        <w:t xml:space="preserve">   </w:t>
      </w:r>
      <w:r w:rsidR="00301B38" w:rsidRPr="00301B38">
        <w:rPr>
          <w:rFonts w:ascii="Copperplate Gothic Bold" w:hAnsi="Copperplate Gothic Bold"/>
          <w:lang w:val="cs-CZ"/>
        </w:rPr>
        <w:t>(1265</w:t>
      </w:r>
      <w:proofErr w:type="gramEnd"/>
      <w:r w:rsidR="00301B38" w:rsidRPr="00301B38">
        <w:rPr>
          <w:rFonts w:ascii="Copperplate Gothic Bold" w:hAnsi="Copperplate Gothic Bold"/>
          <w:lang w:val="cs-CZ"/>
        </w:rPr>
        <w:t xml:space="preserve"> – 1321)</w:t>
      </w:r>
      <w:bookmarkStart w:id="0" w:name="_GoBack"/>
      <w:bookmarkEnd w:id="0"/>
    </w:p>
    <w:p w:rsidR="00255972" w:rsidRPr="00FA3918" w:rsidRDefault="00FA20F1">
      <w:pPr>
        <w:rPr>
          <w:sz w:val="36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FA3918">
        <w:rPr>
          <w:rFonts w:ascii="Copperplate Gothic Bold" w:hAnsi="Copperplate Gothic Bold"/>
          <w:sz w:val="36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LA  VITA</w:t>
      </w:r>
      <w:proofErr w:type="gramEnd"/>
      <w:r w:rsidRPr="00FA3918">
        <w:rPr>
          <w:rFonts w:ascii="Copperplate Gothic Bold" w:hAnsi="Copperplate Gothic Bold"/>
          <w:sz w:val="36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 NUOVA</w:t>
      </w:r>
      <w:r w:rsidR="00FA3918">
        <w:rPr>
          <w:rFonts w:ascii="Copperplate Gothic Bold" w:hAnsi="Copperplate Gothic Bold"/>
          <w:sz w:val="36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FA3918" w:rsidRPr="00FA3918">
        <w:rPr>
          <w:rFonts w:ascii="Copperplate Gothic Bold" w:hAnsi="Copperplate Gothic Bold"/>
          <w:sz w:val="24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1293</w:t>
      </w:r>
      <w:r w:rsidR="00FA3918">
        <w:rPr>
          <w:rFonts w:ascii="Copperplate Gothic Bold" w:hAnsi="Copperplate Gothic Bold"/>
          <w:sz w:val="24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A3918" w:rsidRPr="00FA3918">
        <w:rPr>
          <w:rFonts w:ascii="Copperplate Gothic Bold" w:hAnsi="Copperplate Gothic Bold"/>
          <w:sz w:val="24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-</w:t>
      </w:r>
      <w:r w:rsidR="00FA3918">
        <w:rPr>
          <w:rFonts w:ascii="Copperplate Gothic Bold" w:hAnsi="Copperplate Gothic Bold"/>
          <w:sz w:val="24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A3918" w:rsidRPr="00FA3918">
        <w:rPr>
          <w:rFonts w:ascii="Copperplate Gothic Bold" w:hAnsi="Copperplate Gothic Bold"/>
          <w:sz w:val="24"/>
          <w:lang w:val="cs-CZ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5</w:t>
      </w:r>
    </w:p>
    <w:p w:rsidR="00FA20F1" w:rsidRPr="00FA4366" w:rsidRDefault="00FA4366">
      <w:pPr>
        <w:rPr>
          <w:rFonts w:ascii="Book Antiqua" w:hAnsi="Book Antiqua"/>
          <w:lang w:val="cs-CZ"/>
        </w:rPr>
      </w:pPr>
      <w:r w:rsidRPr="00FA4366">
        <w:rPr>
          <w:rFonts w:ascii="Book Antiqua" w:hAnsi="Book Antiqua"/>
          <w:lang w:val="cs-CZ"/>
        </w:rPr>
        <w:t>(</w:t>
      </w:r>
      <w:r>
        <w:rPr>
          <w:rFonts w:ascii="Book Antiqua" w:hAnsi="Book Antiqua"/>
          <w:lang w:val="cs-CZ"/>
        </w:rPr>
        <w:t xml:space="preserve">v </w:t>
      </w:r>
      <w:proofErr w:type="gramStart"/>
      <w:r w:rsidRPr="00FA4366">
        <w:rPr>
          <w:rFonts w:ascii="Book Antiqua" w:hAnsi="Book Antiqua"/>
          <w:lang w:val="cs-CZ"/>
        </w:rPr>
        <w:t>překlad</w:t>
      </w:r>
      <w:r>
        <w:rPr>
          <w:rFonts w:ascii="Book Antiqua" w:hAnsi="Book Antiqua"/>
          <w:lang w:val="cs-CZ"/>
        </w:rPr>
        <w:t xml:space="preserve">ech </w:t>
      </w:r>
      <w:r w:rsidRPr="00FA4366">
        <w:rPr>
          <w:rFonts w:ascii="Book Antiqua" w:hAnsi="Book Antiqua"/>
          <w:lang w:val="cs-CZ"/>
        </w:rPr>
        <w:t xml:space="preserve"> Jana</w:t>
      </w:r>
      <w:proofErr w:type="gramEnd"/>
      <w:r w:rsidRPr="00FA4366">
        <w:rPr>
          <w:rFonts w:ascii="Book Antiqua" w:hAnsi="Book Antiqua"/>
          <w:lang w:val="cs-CZ"/>
        </w:rPr>
        <w:t xml:space="preserve"> Vladislava)</w:t>
      </w:r>
    </w:p>
    <w:p w:rsidR="003F02DE" w:rsidRPr="00FA3918" w:rsidRDefault="003B413E">
      <w:pPr>
        <w:rPr>
          <w:rFonts w:ascii="Book Antiqua" w:hAnsi="Book Antiqua"/>
          <w:color w:val="002060"/>
          <w:lang w:val="cs-CZ"/>
        </w:rPr>
      </w:pPr>
      <w:r w:rsidRPr="00FA3918">
        <w:rPr>
          <w:rFonts w:ascii="Book Antiqua" w:hAnsi="Book Antiqua"/>
          <w:b/>
          <w:color w:val="002060"/>
          <w:lang w:val="cs-CZ"/>
        </w:rPr>
        <w:t>1. fáze</w:t>
      </w:r>
      <w:r w:rsidRPr="00FA3918">
        <w:rPr>
          <w:rFonts w:ascii="Book Antiqua" w:hAnsi="Book Antiqua"/>
          <w:color w:val="002060"/>
          <w:lang w:val="cs-CZ"/>
        </w:rPr>
        <w:t>:</w:t>
      </w:r>
      <w:r w:rsidR="00AF58E1" w:rsidRPr="00FA3918">
        <w:rPr>
          <w:rFonts w:ascii="Book Antiqua" w:hAnsi="Book Antiqua"/>
          <w:color w:val="002060"/>
          <w:lang w:val="cs-CZ"/>
        </w:rPr>
        <w:t xml:space="preserve"> </w:t>
      </w:r>
      <w:r w:rsidR="00086672" w:rsidRPr="00FA3918">
        <w:rPr>
          <w:rFonts w:ascii="Book Antiqua" w:hAnsi="Book Antiqua"/>
          <w:color w:val="002060"/>
          <w:lang w:val="cs-CZ"/>
        </w:rPr>
        <w:t xml:space="preserve"> </w:t>
      </w:r>
      <w:r w:rsidR="00AF58E1" w:rsidRPr="00FA3918">
        <w:rPr>
          <w:rFonts w:ascii="Book Antiqua" w:hAnsi="Book Antiqua"/>
          <w:color w:val="002060"/>
          <w:lang w:val="cs-CZ"/>
        </w:rPr>
        <w:t>Dantovi je 9 let, když na májové slavnosti potká B. „na počátku svého roku devátého; stává se paní jeho duše; znovu ji potkává v 18 letech</w:t>
      </w:r>
      <w:r w:rsidR="00086672" w:rsidRPr="00FA3918">
        <w:rPr>
          <w:rFonts w:ascii="Book Antiqua" w:hAnsi="Book Antiqua"/>
          <w:color w:val="002060"/>
          <w:lang w:val="cs-CZ"/>
        </w:rPr>
        <w:t>.</w:t>
      </w:r>
    </w:p>
    <w:p w:rsidR="003F02DE" w:rsidRPr="00FA3918" w:rsidRDefault="003F02DE" w:rsidP="004874B6">
      <w:pPr>
        <w:jc w:val="both"/>
        <w:rPr>
          <w:b/>
          <w:i/>
        </w:rPr>
      </w:pPr>
      <w:proofErr w:type="gramStart"/>
      <w:r w:rsidRPr="00FA3918">
        <w:rPr>
          <w:b/>
          <w:i/>
          <w:lang w:val="cs-CZ"/>
        </w:rPr>
        <w:t>...</w:t>
      </w:r>
      <w:r w:rsidRPr="00FA3918">
        <w:rPr>
          <w:rFonts w:ascii="Book Antiqua" w:hAnsi="Book Antiqua"/>
          <w:b/>
          <w:i/>
          <w:lang w:val="cs-CZ"/>
        </w:rPr>
        <w:t>tato</w:t>
      </w:r>
      <w:proofErr w:type="gramEnd"/>
      <w:r w:rsidRPr="00FA3918">
        <w:rPr>
          <w:rFonts w:ascii="Book Antiqua" w:hAnsi="Book Antiqua"/>
          <w:b/>
          <w:i/>
          <w:lang w:val="cs-CZ"/>
        </w:rPr>
        <w:t xml:space="preserve"> podivuhodná paní ukázala se mi v oděvu barvy nejbělejší kráčejíc mezi dvěma ušlechtilými paními, staršími než ona. Tu, jak šla cestou, obrátila své oči tam, kde stál jsem v strachu velikém, a v nevýslovné dobrotě své, která nyní dochází zasloužené odměny v nebesích, mne pozdravila tak cudně, že zdálo se mi, že se dotýkám v té chvíli všech vrcholů </w:t>
      </w:r>
      <w:proofErr w:type="gramStart"/>
      <w:r w:rsidRPr="00FA3918">
        <w:rPr>
          <w:rFonts w:ascii="Book Antiqua" w:hAnsi="Book Antiqua"/>
          <w:b/>
          <w:i/>
          <w:lang w:val="cs-CZ"/>
        </w:rPr>
        <w:t>blaženosti...</w:t>
      </w:r>
      <w:proofErr w:type="gramEnd"/>
    </w:p>
    <w:p w:rsidR="007B6AB0" w:rsidRPr="00FA3918" w:rsidRDefault="003F02DE" w:rsidP="004874B6">
      <w:pPr>
        <w:jc w:val="center"/>
        <w:rPr>
          <w:rFonts w:ascii="Book Antiqua" w:hAnsi="Book Antiqua"/>
          <w:lang w:val="cs-CZ"/>
        </w:rPr>
      </w:pPr>
      <w:r w:rsidRPr="00FA3918">
        <w:rPr>
          <w:rFonts w:ascii="Book Antiqua" w:hAnsi="Book Antiqua"/>
          <w:lang w:val="cs-CZ"/>
        </w:rPr>
        <w:t xml:space="preserve">Mystická vize Beatrice ve </w:t>
      </w:r>
      <w:proofErr w:type="gramStart"/>
      <w:r w:rsidRPr="00FA3918">
        <w:rPr>
          <w:rFonts w:ascii="Book Antiqua" w:hAnsi="Book Antiqua"/>
          <w:lang w:val="cs-CZ"/>
        </w:rPr>
        <w:t>snu  (VN</w:t>
      </w:r>
      <w:proofErr w:type="gramEnd"/>
      <w:r w:rsidRPr="00FA3918">
        <w:rPr>
          <w:rFonts w:ascii="Book Antiqua" w:hAnsi="Book Antiqua"/>
          <w:lang w:val="cs-CZ"/>
        </w:rPr>
        <w:t xml:space="preserve"> 3)</w:t>
      </w:r>
      <w:r w:rsidR="00FA3918">
        <w:rPr>
          <w:rFonts w:ascii="Book Antiqua" w:hAnsi="Book Antiqua"/>
          <w:lang w:val="cs-CZ"/>
        </w:rPr>
        <w:t>:</w:t>
      </w:r>
    </w:p>
    <w:p w:rsidR="003F02DE" w:rsidRPr="00FA3918" w:rsidRDefault="003F02DE" w:rsidP="004874B6">
      <w:pPr>
        <w:jc w:val="both"/>
        <w:rPr>
          <w:rFonts w:ascii="Book Antiqua" w:hAnsi="Book Antiqua"/>
          <w:b/>
          <w:i/>
          <w:lang w:val="cs-CZ"/>
        </w:rPr>
      </w:pPr>
      <w:r w:rsidRPr="00FA3918">
        <w:rPr>
          <w:rFonts w:ascii="Book Antiqua" w:hAnsi="Book Antiqua"/>
          <w:b/>
          <w:i/>
          <w:lang w:val="cs-CZ"/>
        </w:rPr>
        <w:t xml:space="preserve">A když jsem tak na ni myslel, přišel na mne lahodný spánek, v němž se mi objevila podivuhodná vize: zdálo se mi, že v ložnici vidím oblak barvy ohnivé, v němž jsem rozeznával postavu pána, bázlivě hledícího na toho, kdo naň </w:t>
      </w:r>
      <w:proofErr w:type="gramStart"/>
      <w:r w:rsidRPr="00FA3918">
        <w:rPr>
          <w:rFonts w:ascii="Book Antiqua" w:hAnsi="Book Antiqua"/>
          <w:b/>
          <w:i/>
          <w:lang w:val="cs-CZ"/>
        </w:rPr>
        <w:t>pohlížel...a mnohé</w:t>
      </w:r>
      <w:proofErr w:type="gramEnd"/>
      <w:r w:rsidRPr="00FA3918">
        <w:rPr>
          <w:rFonts w:ascii="Book Antiqua" w:hAnsi="Book Antiqua"/>
          <w:b/>
          <w:i/>
          <w:lang w:val="cs-CZ"/>
        </w:rPr>
        <w:t xml:space="preserve"> věci říkal, z nichž rozuměl jsem pouze málo, mezi jiným </w:t>
      </w:r>
      <w:r w:rsidRPr="00FA3918">
        <w:rPr>
          <w:rFonts w:ascii="Book Antiqua" w:hAnsi="Book Antiqua"/>
          <w:b/>
          <w:i/>
          <w:sz w:val="20"/>
          <w:lang w:val="cs-CZ"/>
        </w:rPr>
        <w:t>EGO DOMINUS TUUS</w:t>
      </w:r>
      <w:r w:rsidRPr="00FA3918">
        <w:rPr>
          <w:rFonts w:ascii="Book Antiqua" w:hAnsi="Book Antiqua"/>
          <w:b/>
          <w:i/>
          <w:lang w:val="cs-CZ"/>
        </w:rPr>
        <w:t>. V jeho pažích jevila se mi nahá postava lehce zahalená do</w:t>
      </w:r>
      <w:r w:rsidR="004D74E8">
        <w:rPr>
          <w:rFonts w:ascii="Book Antiqua" w:hAnsi="Book Antiqua"/>
          <w:b/>
          <w:i/>
          <w:lang w:val="cs-CZ"/>
        </w:rPr>
        <w:t xml:space="preserve"> červeného </w:t>
      </w:r>
      <w:proofErr w:type="gramStart"/>
      <w:r w:rsidR="004D74E8">
        <w:rPr>
          <w:rFonts w:ascii="Book Antiqua" w:hAnsi="Book Antiqua"/>
          <w:b/>
          <w:i/>
          <w:lang w:val="cs-CZ"/>
        </w:rPr>
        <w:t>sukna...v jedné</w:t>
      </w:r>
      <w:proofErr w:type="gramEnd"/>
      <w:r w:rsidR="004D74E8">
        <w:rPr>
          <w:rFonts w:ascii="Book Antiqua" w:hAnsi="Book Antiqua"/>
          <w:b/>
          <w:i/>
          <w:lang w:val="cs-CZ"/>
        </w:rPr>
        <w:t xml:space="preserve"> dlani</w:t>
      </w:r>
      <w:r w:rsidRPr="00FA3918">
        <w:rPr>
          <w:rFonts w:ascii="Book Antiqua" w:hAnsi="Book Antiqua"/>
          <w:b/>
          <w:i/>
          <w:lang w:val="cs-CZ"/>
        </w:rPr>
        <w:t xml:space="preserve"> svíral cosi žhnoucího a zdálo se, že říká: </w:t>
      </w:r>
      <w:r w:rsidRPr="00FA3918">
        <w:rPr>
          <w:rFonts w:ascii="Book Antiqua" w:hAnsi="Book Antiqua"/>
          <w:b/>
          <w:i/>
          <w:sz w:val="20"/>
          <w:lang w:val="cs-CZ"/>
        </w:rPr>
        <w:t>VIDE COR TUUM</w:t>
      </w:r>
      <w:r w:rsidRPr="00FA3918">
        <w:rPr>
          <w:rFonts w:ascii="Book Antiqua" w:hAnsi="Book Antiqua"/>
          <w:b/>
          <w:i/>
          <w:lang w:val="cs-CZ"/>
        </w:rPr>
        <w:t xml:space="preserve">...zdálo se, že probouzí tu, která dosud spala...a dával jí to, co žhnulo v jeho dlani, a ona to </w:t>
      </w:r>
      <w:proofErr w:type="gramStart"/>
      <w:r w:rsidRPr="00FA3918">
        <w:rPr>
          <w:rFonts w:ascii="Book Antiqua" w:hAnsi="Book Antiqua"/>
          <w:b/>
          <w:i/>
          <w:lang w:val="cs-CZ"/>
        </w:rPr>
        <w:t>pojídala...</w:t>
      </w:r>
      <w:proofErr w:type="gramEnd"/>
    </w:p>
    <w:p w:rsidR="004874B6" w:rsidRDefault="004874B6" w:rsidP="00FA3918">
      <w:pPr>
        <w:spacing w:after="0" w:line="240" w:lineRule="auto"/>
        <w:rPr>
          <w:rFonts w:ascii="Book Antiqua" w:hAnsi="Book Antiqua"/>
          <w:b/>
          <w:lang w:val="cs-CZ"/>
        </w:rPr>
      </w:pPr>
    </w:p>
    <w:p w:rsidR="004874B6" w:rsidRDefault="004874B6" w:rsidP="00FA3918">
      <w:pPr>
        <w:spacing w:after="0" w:line="240" w:lineRule="auto"/>
        <w:rPr>
          <w:rFonts w:ascii="Book Antiqua" w:hAnsi="Book Antiqua"/>
          <w:b/>
          <w:lang w:val="cs-CZ"/>
        </w:rPr>
      </w:pPr>
    </w:p>
    <w:p w:rsidR="007B6AB0" w:rsidRPr="00FA3918" w:rsidRDefault="00FA3918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 xml:space="preserve">(…) </w:t>
      </w:r>
      <w:r w:rsidR="007B6AB0" w:rsidRPr="00FA3918">
        <w:rPr>
          <w:rFonts w:ascii="Book Antiqua" w:hAnsi="Book Antiqua"/>
          <w:b/>
          <w:lang w:val="cs-CZ"/>
        </w:rPr>
        <w:t xml:space="preserve">Třetina </w:t>
      </w:r>
      <w:proofErr w:type="gramStart"/>
      <w:r w:rsidR="007B6AB0" w:rsidRPr="00FA3918">
        <w:rPr>
          <w:rFonts w:ascii="Book Antiqua" w:hAnsi="Book Antiqua"/>
          <w:b/>
          <w:lang w:val="cs-CZ"/>
        </w:rPr>
        <w:t xml:space="preserve">noci, </w:t>
      </w:r>
      <w:r w:rsidRPr="00FA3918">
        <w:rPr>
          <w:rFonts w:ascii="Book Antiqua" w:hAnsi="Book Antiqua"/>
          <w:b/>
          <w:lang w:val="cs-CZ"/>
        </w:rPr>
        <w:t xml:space="preserve"> </w:t>
      </w:r>
      <w:r w:rsidR="007B6AB0" w:rsidRPr="00FA3918">
        <w:rPr>
          <w:rFonts w:ascii="Book Antiqua" w:hAnsi="Book Antiqua"/>
          <w:b/>
          <w:lang w:val="cs-CZ"/>
        </w:rPr>
        <w:t>doby</w:t>
      </w:r>
      <w:proofErr w:type="gramEnd"/>
      <w:r w:rsidR="007B6AB0" w:rsidRPr="00FA3918">
        <w:rPr>
          <w:rFonts w:ascii="Book Antiqua" w:hAnsi="Book Antiqua"/>
          <w:b/>
          <w:lang w:val="cs-CZ"/>
        </w:rPr>
        <w:t xml:space="preserve">, </w:t>
      </w:r>
      <w:r w:rsidRPr="00FA3918">
        <w:rPr>
          <w:rFonts w:ascii="Book Antiqua" w:hAnsi="Book Antiqua"/>
          <w:b/>
          <w:lang w:val="cs-CZ"/>
        </w:rPr>
        <w:t xml:space="preserve"> </w:t>
      </w:r>
      <w:r w:rsidR="007B6AB0" w:rsidRPr="00FA3918">
        <w:rPr>
          <w:rFonts w:ascii="Book Antiqua" w:hAnsi="Book Antiqua"/>
          <w:b/>
          <w:lang w:val="cs-CZ"/>
        </w:rPr>
        <w:t xml:space="preserve">kdy nám září, </w:t>
      </w:r>
    </w:p>
    <w:p w:rsidR="00FA3918" w:rsidRPr="00FA3918" w:rsidRDefault="007B6AB0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 xml:space="preserve">zástupy hvězd, už byla u konce, </w:t>
      </w:r>
    </w:p>
    <w:p w:rsidR="007B6AB0" w:rsidRPr="00FA3918" w:rsidRDefault="00FA3918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 xml:space="preserve">když ke mně slét </w:t>
      </w:r>
      <w:r w:rsidR="007B6AB0" w:rsidRPr="00FA3918">
        <w:rPr>
          <w:rFonts w:ascii="Book Antiqua" w:hAnsi="Book Antiqua"/>
          <w:b/>
          <w:lang w:val="cs-CZ"/>
        </w:rPr>
        <w:t>bůh Lásky s tou svou tváří, která mě leká v pouhé vzpomínce.</w:t>
      </w:r>
    </w:p>
    <w:p w:rsidR="00FA3918" w:rsidRPr="00FA3918" w:rsidRDefault="00FA3918" w:rsidP="004874B6">
      <w:pPr>
        <w:spacing w:after="0"/>
        <w:rPr>
          <w:rFonts w:ascii="Book Antiqua" w:hAnsi="Book Antiqua"/>
          <w:b/>
          <w:lang w:val="cs-CZ"/>
        </w:rPr>
      </w:pPr>
    </w:p>
    <w:p w:rsidR="007B6AB0" w:rsidRPr="00FA3918" w:rsidRDefault="007B6AB0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>Zdál se mít radost, držel v jedné ruce,</w:t>
      </w:r>
    </w:p>
    <w:p w:rsidR="007B6AB0" w:rsidRPr="00FA3918" w:rsidRDefault="007B6AB0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>mé srdce žhnoucí, a měl v pažích ji,</w:t>
      </w:r>
    </w:p>
    <w:p w:rsidR="007B6AB0" w:rsidRPr="00FA3918" w:rsidRDefault="007B6AB0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>mou paní spící v jemném závoji.</w:t>
      </w:r>
    </w:p>
    <w:p w:rsidR="00FA3918" w:rsidRPr="00FA3918" w:rsidRDefault="00FA3918" w:rsidP="004874B6">
      <w:pPr>
        <w:spacing w:after="0"/>
        <w:rPr>
          <w:rFonts w:ascii="Book Antiqua" w:hAnsi="Book Antiqua"/>
          <w:b/>
          <w:lang w:val="cs-CZ"/>
        </w:rPr>
      </w:pPr>
    </w:p>
    <w:p w:rsidR="007B6AB0" w:rsidRPr="00FA3918" w:rsidRDefault="007B6AB0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>Potom ji vzbudil, podal jí to srdce</w:t>
      </w:r>
    </w:p>
    <w:p w:rsidR="007B6AB0" w:rsidRPr="00FA3918" w:rsidRDefault="007B6AB0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>a ona z něho pojedla, jak chtěl;</w:t>
      </w:r>
    </w:p>
    <w:p w:rsidR="007B6AB0" w:rsidRPr="00FA3918" w:rsidRDefault="007B6AB0" w:rsidP="004874B6">
      <w:pPr>
        <w:spacing w:after="0"/>
        <w:rPr>
          <w:rFonts w:ascii="Book Antiqua" w:hAnsi="Book Antiqua"/>
          <w:b/>
          <w:lang w:val="cs-CZ"/>
        </w:rPr>
      </w:pPr>
      <w:r w:rsidRPr="00FA3918">
        <w:rPr>
          <w:rFonts w:ascii="Book Antiqua" w:hAnsi="Book Antiqua"/>
          <w:b/>
          <w:lang w:val="cs-CZ"/>
        </w:rPr>
        <w:t>na to on zaplakal a odletěl.</w:t>
      </w:r>
    </w:p>
    <w:p w:rsidR="007B6AB0" w:rsidRPr="00FA3918" w:rsidRDefault="007B6AB0" w:rsidP="00FA3918">
      <w:pPr>
        <w:spacing w:after="0" w:line="240" w:lineRule="auto"/>
        <w:rPr>
          <w:rFonts w:ascii="Book Antiqua" w:hAnsi="Book Antiqua"/>
          <w:lang w:val="cs-CZ"/>
        </w:rPr>
      </w:pPr>
    </w:p>
    <w:p w:rsidR="00EE1D66" w:rsidRPr="00FA3918" w:rsidRDefault="00EE1D66" w:rsidP="00FA3918">
      <w:pPr>
        <w:spacing w:after="0" w:line="240" w:lineRule="auto"/>
        <w:rPr>
          <w:rFonts w:ascii="Book Antiqua" w:hAnsi="Book Antiqua"/>
          <w:lang w:val="cs-CZ"/>
        </w:rPr>
      </w:pPr>
    </w:p>
    <w:p w:rsidR="00EE1D66" w:rsidRPr="00FA3918" w:rsidRDefault="00EE1D66" w:rsidP="00FA3918">
      <w:pPr>
        <w:spacing w:after="0" w:line="240" w:lineRule="auto"/>
        <w:rPr>
          <w:rFonts w:ascii="Book Antiqua" w:hAnsi="Book Antiqua"/>
        </w:rPr>
      </w:pPr>
      <w:r w:rsidRPr="00FA3918">
        <w:rPr>
          <w:rFonts w:ascii="Book Antiqua" w:hAnsi="Book Antiqua"/>
          <w:noProof/>
          <w:lang w:val="cs-CZ" w:eastAsia="cs-CZ"/>
        </w:rPr>
        <w:drawing>
          <wp:inline distT="0" distB="0" distL="0" distR="0" wp14:anchorId="72050C6C" wp14:editId="46BA7A0E">
            <wp:extent cx="3007752" cy="3112957"/>
            <wp:effectExtent l="0" t="0" r="2540" b="0"/>
            <wp:docPr id="3075" name="Picture 3" descr="Obrázek “http://dante.ilt.columbia.edu/new/images/paul/tnl_02.jpeg” nelze zobrazit, proto&amp;zcaron;e obsahuje chyb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Obrázek “http://dante.ilt.columbia.edu/new/images/paul/tnl_02.jpeg” nelze zobrazit, proto&amp;zcaron;e obsahuje chyb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41" cy="31146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A3918" w:rsidRDefault="00FA3918" w:rsidP="00FA3918">
      <w:pPr>
        <w:spacing w:after="0" w:line="240" w:lineRule="auto"/>
        <w:rPr>
          <w:rFonts w:ascii="Book Antiqua" w:hAnsi="Book Antiqua"/>
          <w:lang w:val="cs-CZ"/>
        </w:rPr>
      </w:pPr>
    </w:p>
    <w:p w:rsidR="003F02DE" w:rsidRPr="004874B6" w:rsidRDefault="00FA3918" w:rsidP="004874B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b/>
          <w:bCs/>
          <w:lang w:val="cs-CZ"/>
        </w:rPr>
        <w:t xml:space="preserve">    </w:t>
      </w:r>
    </w:p>
    <w:p w:rsidR="00FA20F1" w:rsidRPr="00FA3918" w:rsidRDefault="003B413E" w:rsidP="00FA3918">
      <w:pPr>
        <w:spacing w:line="240" w:lineRule="auto"/>
        <w:rPr>
          <w:rFonts w:ascii="Book Antiqua" w:hAnsi="Book Antiqua"/>
          <w:b/>
          <w:color w:val="002060"/>
          <w:lang w:val="cs-CZ"/>
        </w:rPr>
      </w:pPr>
      <w:r w:rsidRPr="00FA3918">
        <w:rPr>
          <w:rFonts w:ascii="Book Antiqua" w:hAnsi="Book Antiqua"/>
          <w:b/>
          <w:color w:val="002060"/>
          <w:lang w:val="cs-CZ"/>
        </w:rPr>
        <w:t xml:space="preserve">2. fáze: </w:t>
      </w:r>
      <w:r w:rsidRPr="00FA3918">
        <w:rPr>
          <w:rFonts w:ascii="Book Antiqua" w:hAnsi="Book Antiqua"/>
          <w:color w:val="002060"/>
          <w:lang w:val="cs-CZ"/>
        </w:rPr>
        <w:t xml:space="preserve">D. opěvuje B. </w:t>
      </w:r>
      <w:proofErr w:type="gramStart"/>
      <w:r w:rsidRPr="00FA3918">
        <w:rPr>
          <w:rFonts w:ascii="Book Antiqua" w:hAnsi="Book Antiqua"/>
          <w:color w:val="002060"/>
          <w:lang w:val="cs-CZ"/>
        </w:rPr>
        <w:t>svými</w:t>
      </w:r>
      <w:proofErr w:type="gramEnd"/>
      <w:r w:rsidRPr="00FA3918">
        <w:rPr>
          <w:rFonts w:ascii="Book Antiqua" w:hAnsi="Book Antiqua"/>
          <w:color w:val="002060"/>
          <w:lang w:val="cs-CZ"/>
        </w:rPr>
        <w:t xml:space="preserve"> verši, aniž by ji zmínil jmenovitě;  Beatrice se urazí a odepře mu pozdrav; D. cítí hlubokou bolest; když oslavuje Beatrici ve verších, těší se už jen tím, že ji opěvuje jako královnu ctností, Dantova láska se zduchovňuje, spiritualizuje.</w:t>
      </w:r>
    </w:p>
    <w:p w:rsidR="004874B6" w:rsidRDefault="004874B6" w:rsidP="00FA3918">
      <w:pPr>
        <w:spacing w:after="0" w:line="240" w:lineRule="auto"/>
        <w:rPr>
          <w:rFonts w:ascii="Book Antiqua" w:eastAsia="Times New Roman" w:hAnsi="Book Antiqua" w:cs="Helvetica"/>
          <w:b/>
          <w:sz w:val="24"/>
          <w:lang w:val="cs-CZ" w:eastAsia="cs-CZ"/>
        </w:rPr>
      </w:pPr>
    </w:p>
    <w:p w:rsidR="004874B6" w:rsidRDefault="004874B6" w:rsidP="00FA3918">
      <w:pPr>
        <w:spacing w:after="0" w:line="240" w:lineRule="auto"/>
        <w:rPr>
          <w:rFonts w:ascii="Book Antiqua" w:eastAsia="Times New Roman" w:hAnsi="Book Antiqua" w:cs="Helvetica"/>
          <w:b/>
          <w:sz w:val="24"/>
          <w:lang w:val="cs-CZ" w:eastAsia="cs-CZ"/>
        </w:rPr>
      </w:pPr>
    </w:p>
    <w:p w:rsidR="004D74E8" w:rsidRDefault="004D74E8" w:rsidP="004D74E8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proofErr w:type="gramStart"/>
      <w:r>
        <w:rPr>
          <w:rFonts w:ascii="Book Antiqua" w:eastAsia="Times New Roman" w:hAnsi="Book Antiqua" w:cs="Times New Roman"/>
          <w:b/>
          <w:iCs/>
          <w:sz w:val="24"/>
          <w:szCs w:val="24"/>
        </w:rPr>
        <w:t>sonet</w:t>
      </w:r>
      <w:proofErr w:type="gramEnd"/>
      <w:r>
        <w:rPr>
          <w:rFonts w:ascii="Book Antiqua" w:eastAsia="Times New Roman" w:hAnsi="Book Antiqua" w:cs="Times New Roman"/>
          <w:b/>
          <w:iCs/>
          <w:sz w:val="24"/>
          <w:szCs w:val="24"/>
        </w:rPr>
        <w:t xml:space="preserve">:  </w:t>
      </w:r>
      <w:r w:rsidRPr="004D74E8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>Tanto gentile e tanto onesta pare</w:t>
      </w:r>
    </w:p>
    <w:p w:rsidR="004D74E8" w:rsidRPr="004D74E8" w:rsidRDefault="004D74E8" w:rsidP="004D74E8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    </w:t>
      </w:r>
      <w:proofErr w:type="gramStart"/>
      <w:r w:rsidRPr="004D74E8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>la</w:t>
      </w:r>
      <w:proofErr w:type="gramEnd"/>
      <w:r w:rsidRPr="004D74E8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 donna mia, quand'ella altrui saluta</w:t>
      </w:r>
    </w:p>
    <w:p w:rsidR="004874B6" w:rsidRDefault="004874B6" w:rsidP="00FA3918">
      <w:pPr>
        <w:spacing w:after="0" w:line="240" w:lineRule="auto"/>
        <w:rPr>
          <w:rFonts w:ascii="Book Antiqua" w:eastAsia="Times New Roman" w:hAnsi="Book Antiqua" w:cs="Helvetica"/>
          <w:b/>
          <w:sz w:val="24"/>
          <w:lang w:val="cs-CZ" w:eastAsia="cs-CZ"/>
        </w:rPr>
      </w:pPr>
    </w:p>
    <w:p w:rsidR="009918F6" w:rsidRPr="00FA3918" w:rsidRDefault="009918F6" w:rsidP="004874B6">
      <w:pPr>
        <w:spacing w:after="0"/>
        <w:rPr>
          <w:rFonts w:ascii="Book Antiqua" w:eastAsia="Times New Roman" w:hAnsi="Book Antiqua" w:cs="Helvetica"/>
          <w:b/>
          <w:sz w:val="24"/>
          <w:lang w:val="cs-CZ" w:eastAsia="cs-CZ"/>
        </w:rPr>
      </w:pPr>
      <w:r w:rsidRPr="00FA3918">
        <w:rPr>
          <w:rFonts w:ascii="Book Antiqua" w:eastAsia="Times New Roman" w:hAnsi="Book Antiqua" w:cs="Helvetica"/>
          <w:b/>
          <w:sz w:val="24"/>
          <w:lang w:val="cs-CZ" w:eastAsia="cs-CZ"/>
        </w:rPr>
        <w:t>Tak šlechetná, tak ctnostná vždy má paní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připadá všem, jež při setkání zdraví,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 xml:space="preserve">že rty už v bázni slovo nevypraví 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a zrak se neodváží vzhlédnout na ni.</w:t>
      </w:r>
    </w:p>
    <w:p w:rsidR="00FA3918" w:rsidRDefault="00FA3918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A kráčí, i když slyší chváli sebe,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v </w:t>
      </w:r>
      <w:proofErr w:type="gramStart"/>
      <w:r w:rsidRPr="00FA3918">
        <w:rPr>
          <w:rFonts w:ascii="Book Antiqua" w:eastAsia="Times New Roman" w:hAnsi="Book Antiqua" w:cs="Helvetica"/>
          <w:lang w:val="cs-CZ" w:eastAsia="cs-CZ"/>
        </w:rPr>
        <w:t>pokoru</w:t>
      </w:r>
      <w:proofErr w:type="gramEnd"/>
      <w:r w:rsidRPr="00FA3918">
        <w:rPr>
          <w:rFonts w:ascii="Book Antiqua" w:eastAsia="Times New Roman" w:hAnsi="Book Antiqua" w:cs="Helvetica"/>
          <w:lang w:val="cs-CZ" w:eastAsia="cs-CZ"/>
        </w:rPr>
        <w:t xml:space="preserve"> dobrotivě přioděna,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a připadá všem jako div, jak žena,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jež sestoupila ze samého nebe.</w:t>
      </w:r>
    </w:p>
    <w:p w:rsidR="00FA3918" w:rsidRDefault="00FA3918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Každému, kdo se na tu krásu dívá,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očima k srdci bez ustání splývá,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slast, kterou chápe jen ten, kdo ji zná.</w:t>
      </w:r>
    </w:p>
    <w:p w:rsidR="00FA3918" w:rsidRDefault="00FA3918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A z jejích úst vždy jako když se line,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dech plný lásky, který s něho plyne</w:t>
      </w:r>
    </w:p>
    <w:p w:rsidR="00086672" w:rsidRPr="00FA3918" w:rsidRDefault="00086672" w:rsidP="004874B6">
      <w:pPr>
        <w:spacing w:after="0"/>
        <w:rPr>
          <w:rFonts w:ascii="Book Antiqua" w:eastAsia="Times New Roman" w:hAnsi="Book Antiqua" w:cs="Helvetica"/>
          <w:lang w:val="cs-CZ" w:eastAsia="cs-CZ"/>
        </w:rPr>
      </w:pPr>
      <w:r w:rsidRPr="00FA3918">
        <w:rPr>
          <w:rFonts w:ascii="Book Antiqua" w:eastAsia="Times New Roman" w:hAnsi="Book Antiqua" w:cs="Helvetica"/>
          <w:lang w:val="cs-CZ" w:eastAsia="cs-CZ"/>
        </w:rPr>
        <w:t>k duši a říká: „Vzdychej, ubohá.“</w:t>
      </w:r>
      <w:r w:rsidR="00FA4366">
        <w:rPr>
          <w:rFonts w:ascii="Book Antiqua" w:eastAsia="Times New Roman" w:hAnsi="Book Antiqua" w:cs="Helvetica"/>
          <w:lang w:val="cs-CZ" w:eastAsia="cs-CZ"/>
        </w:rPr>
        <w:t xml:space="preserve">      </w:t>
      </w:r>
    </w:p>
    <w:p w:rsidR="009918F6" w:rsidRDefault="009918F6" w:rsidP="00EE1D66">
      <w:pPr>
        <w:rPr>
          <w:b/>
          <w:bCs/>
          <w:i/>
          <w:iCs/>
          <w:lang w:val="cs-CZ"/>
        </w:rPr>
      </w:pPr>
    </w:p>
    <w:p w:rsidR="008B43CB" w:rsidRDefault="008B43CB" w:rsidP="00EE1D66">
      <w:pPr>
        <w:rPr>
          <w:b/>
          <w:bCs/>
          <w:i/>
          <w:iCs/>
        </w:rPr>
      </w:pPr>
    </w:p>
    <w:p w:rsidR="003F02DE" w:rsidRPr="00FA3918" w:rsidRDefault="003F02DE" w:rsidP="003F02DE">
      <w:pPr>
        <w:rPr>
          <w:rFonts w:ascii="Book Antiqua" w:hAnsi="Book Antiqua"/>
          <w:color w:val="002060"/>
          <w:lang w:val="cs-CZ"/>
        </w:rPr>
      </w:pPr>
      <w:r w:rsidRPr="00FA3918">
        <w:rPr>
          <w:rFonts w:ascii="Book Antiqua" w:hAnsi="Book Antiqua"/>
          <w:b/>
          <w:color w:val="002060"/>
          <w:lang w:val="cs-CZ"/>
        </w:rPr>
        <w:lastRenderedPageBreak/>
        <w:t>3. fáze</w:t>
      </w:r>
      <w:r w:rsidRPr="00FA3918">
        <w:rPr>
          <w:rFonts w:ascii="Book Antiqua" w:hAnsi="Book Antiqua"/>
          <w:color w:val="002060"/>
          <w:lang w:val="cs-CZ"/>
        </w:rPr>
        <w:t>: smrt Beatrice (Bice) Portinari</w:t>
      </w:r>
      <w:r w:rsidR="00EE1D66" w:rsidRPr="00FA3918">
        <w:rPr>
          <w:rFonts w:ascii="Book Antiqua" w:hAnsi="Book Antiqua"/>
          <w:color w:val="002060"/>
          <w:lang w:val="cs-CZ"/>
        </w:rPr>
        <w:t xml:space="preserve">, 8. 6. </w:t>
      </w:r>
      <w:proofErr w:type="gramStart"/>
      <w:r w:rsidR="00EE1D66" w:rsidRPr="00FA3918">
        <w:rPr>
          <w:rFonts w:ascii="Book Antiqua" w:hAnsi="Book Antiqua"/>
          <w:color w:val="002060"/>
          <w:lang w:val="cs-CZ"/>
        </w:rPr>
        <w:t xml:space="preserve">1290 </w:t>
      </w:r>
      <w:r w:rsidRPr="00FA3918">
        <w:rPr>
          <w:rFonts w:ascii="Book Antiqua" w:hAnsi="Book Antiqua"/>
          <w:color w:val="002060"/>
          <w:lang w:val="cs-CZ"/>
        </w:rPr>
        <w:t xml:space="preserve">                  Dantovi</w:t>
      </w:r>
      <w:proofErr w:type="gramEnd"/>
      <w:r w:rsidRPr="00FA3918">
        <w:rPr>
          <w:rFonts w:ascii="Book Antiqua" w:hAnsi="Book Antiqua"/>
          <w:color w:val="002060"/>
          <w:lang w:val="cs-CZ"/>
        </w:rPr>
        <w:t xml:space="preserve"> je 25 let.</w:t>
      </w:r>
      <w:r w:rsidR="00EE1D66" w:rsidRPr="00FA3918">
        <w:rPr>
          <w:rFonts w:ascii="Book Antiqua" w:hAnsi="Book Antiqua"/>
          <w:color w:val="002060"/>
          <w:lang w:val="cs-CZ"/>
        </w:rPr>
        <w:t xml:space="preserve"> Amor z Dantova života mizí. 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hAnsi="Book Antiqua"/>
          <w:b/>
        </w:rPr>
        <w:t xml:space="preserve">Zavítal ke mně jednoho </w:t>
      </w:r>
      <w:proofErr w:type="gramStart"/>
      <w:r w:rsidRPr="00D109CF">
        <w:rPr>
          <w:rFonts w:ascii="Book Antiqua" w:hAnsi="Book Antiqua"/>
          <w:b/>
        </w:rPr>
        <w:t xml:space="preserve">dne </w:t>
      </w:r>
      <w:r>
        <w:rPr>
          <w:rFonts w:ascii="Book Antiqua" w:hAnsi="Book Antiqua"/>
          <w:b/>
        </w:rPr>
        <w:t xml:space="preserve"> </w:t>
      </w:r>
      <w:r w:rsidRPr="00D109CF">
        <w:rPr>
          <w:rFonts w:ascii="Book Antiqua" w:hAnsi="Book Antiqua"/>
          <w:b/>
        </w:rPr>
        <w:t>Žal</w:t>
      </w:r>
      <w:proofErr w:type="gramEnd"/>
      <w:r w:rsidRPr="00D109CF">
        <w:rPr>
          <w:rFonts w:ascii="Book Antiqua" w:hAnsi="Book Antiqua"/>
          <w:b/>
        </w:rPr>
        <w:tab/>
      </w:r>
      <w:r w:rsidRPr="00D109CF">
        <w:rPr>
          <w:rFonts w:ascii="Book Antiqua" w:hAnsi="Book Antiqua"/>
        </w:rPr>
        <w:tab/>
      </w:r>
      <w:r w:rsidRPr="00D109CF">
        <w:rPr>
          <w:rFonts w:ascii="Book Antiqua" w:eastAsia="Times New Roman" w:hAnsi="Book Antiqua" w:cs="Helvetica"/>
          <w:lang w:val="cs-CZ" w:eastAsia="cs-CZ"/>
        </w:rPr>
        <w:tab/>
      </w:r>
      <w:r w:rsidRPr="00D109CF">
        <w:rPr>
          <w:rFonts w:ascii="Book Antiqua" w:eastAsia="Times New Roman" w:hAnsi="Book Antiqua" w:cs="Helvetica"/>
          <w:lang w:val="cs-CZ" w:eastAsia="cs-CZ"/>
        </w:rPr>
        <w:tab/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řekl mi:   “Teď budu chvíli s tebou!”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jeho druhy, které vedl s sebou,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 xml:space="preserve">byl Hněv a </w:t>
      </w:r>
      <w:proofErr w:type="gramStart"/>
      <w:r w:rsidRPr="00D109CF">
        <w:rPr>
          <w:rFonts w:ascii="Book Antiqua" w:eastAsia="Times New Roman" w:hAnsi="Book Antiqua" w:cs="Helvetica"/>
          <w:lang w:val="cs-CZ" w:eastAsia="cs-CZ"/>
        </w:rPr>
        <w:t>Bolest,  jak</w:t>
      </w:r>
      <w:proofErr w:type="gramEnd"/>
      <w:r w:rsidRPr="00D109CF">
        <w:rPr>
          <w:rFonts w:ascii="Book Antiqua" w:eastAsia="Times New Roman" w:hAnsi="Book Antiqua" w:cs="Helvetica"/>
          <w:lang w:val="cs-CZ" w:eastAsia="cs-CZ"/>
        </w:rPr>
        <w:t xml:space="preserve"> jsem rozpoznal.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já mu řekl:   “Jdi, jdi ode mne!”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on mi na to pyšně odpověděl,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jak tam mluvil a já jenom hleděl,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spatřil jsem náhle Lásku, jak k nám jde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jak se celá černě přioděla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jak si stáhla kloubouk do půl čela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jak si v hoři slzy utírá.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já ji řekl:  “Co je nešťastnice?”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a ona řekla:  “Jak mám nesoužit se,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D109CF">
        <w:rPr>
          <w:rFonts w:ascii="Book Antiqua" w:eastAsia="Times New Roman" w:hAnsi="Book Antiqua" w:cs="Helvetica"/>
          <w:lang w:val="cs-CZ" w:eastAsia="cs-CZ"/>
        </w:rPr>
        <w:t>bratříčku, když nám paní umírá?”</w:t>
      </w:r>
    </w:p>
    <w:p w:rsidR="00D109CF" w:rsidRDefault="00D109CF">
      <w:pPr>
        <w:rPr>
          <w:rFonts w:ascii="Book Antiqua" w:hAnsi="Book Antiqua"/>
          <w:b/>
          <w:color w:val="002060"/>
          <w:lang w:val="cs-CZ"/>
        </w:rPr>
      </w:pPr>
    </w:p>
    <w:p w:rsidR="00FA20F1" w:rsidRPr="00FA3918" w:rsidRDefault="003F02DE">
      <w:pPr>
        <w:rPr>
          <w:rFonts w:ascii="Book Antiqua" w:hAnsi="Book Antiqua"/>
          <w:color w:val="002060"/>
          <w:lang w:val="cs-CZ"/>
        </w:rPr>
      </w:pPr>
      <w:r w:rsidRPr="00FA3918">
        <w:rPr>
          <w:rFonts w:ascii="Book Antiqua" w:hAnsi="Book Antiqua"/>
          <w:b/>
          <w:color w:val="002060"/>
          <w:lang w:val="cs-CZ"/>
        </w:rPr>
        <w:t>4</w:t>
      </w:r>
      <w:r w:rsidR="003B413E" w:rsidRPr="00FA3918">
        <w:rPr>
          <w:rFonts w:ascii="Book Antiqua" w:hAnsi="Book Antiqua"/>
          <w:b/>
          <w:color w:val="002060"/>
          <w:lang w:val="cs-CZ"/>
        </w:rPr>
        <w:t>. fáze</w:t>
      </w:r>
      <w:r w:rsidR="003B413E" w:rsidRPr="00FA3918">
        <w:rPr>
          <w:rFonts w:ascii="Book Antiqua" w:hAnsi="Book Antiqua"/>
          <w:color w:val="002060"/>
          <w:lang w:val="cs-CZ"/>
        </w:rPr>
        <w:t>: proměna dvorské lásky v lásku mystickou, vize „blažené“ Beatrice v Boží slávě;</w:t>
      </w:r>
      <w:r w:rsidR="00EE1D66" w:rsidRPr="00FA3918">
        <w:rPr>
          <w:rFonts w:ascii="Book Antiqua" w:hAnsi="Book Antiqua"/>
          <w:color w:val="002060"/>
          <w:lang w:val="cs-CZ"/>
        </w:rPr>
        <w:t xml:space="preserve"> B. </w:t>
      </w:r>
      <w:proofErr w:type="gramStart"/>
      <w:r w:rsidR="00EE1D66" w:rsidRPr="00FA3918">
        <w:rPr>
          <w:rFonts w:ascii="Book Antiqua" w:hAnsi="Book Antiqua"/>
          <w:color w:val="002060"/>
          <w:lang w:val="cs-CZ"/>
        </w:rPr>
        <w:t>ve</w:t>
      </w:r>
      <w:proofErr w:type="gramEnd"/>
      <w:r w:rsidR="00EE1D66" w:rsidRPr="00FA3918">
        <w:rPr>
          <w:rFonts w:ascii="Book Antiqua" w:hAnsi="Book Antiqua"/>
          <w:color w:val="002060"/>
          <w:lang w:val="cs-CZ"/>
        </w:rPr>
        <w:t xml:space="preserve"> své roli anděla milosti střídá Amora; </w:t>
      </w:r>
      <w:r w:rsidR="003B413E" w:rsidRPr="00FA3918">
        <w:rPr>
          <w:rFonts w:ascii="Book Antiqua" w:hAnsi="Book Antiqua"/>
          <w:color w:val="002060"/>
          <w:lang w:val="cs-CZ"/>
        </w:rPr>
        <w:t xml:space="preserve"> nová, nadpřirozené inteligence lásky</w:t>
      </w:r>
    </w:p>
    <w:p w:rsidR="00FA20F1" w:rsidRPr="00FA20F1" w:rsidRDefault="007B6AB0" w:rsidP="00FA20F1">
      <w:pPr>
        <w:spacing w:after="0" w:line="240" w:lineRule="auto"/>
        <w:rPr>
          <w:rFonts w:ascii="Book Antiqua" w:eastAsia="Times New Roman" w:hAnsi="Book Antiqua" w:cs="Helvetica"/>
          <w:lang w:eastAsia="cs-CZ"/>
        </w:rPr>
      </w:pPr>
      <w:r w:rsidRPr="007B6AB0">
        <w:rPr>
          <w:rFonts w:ascii="Book Antiqua" w:eastAsia="Times New Roman" w:hAnsi="Book Antiqua" w:cs="Helvetica"/>
          <w:noProof/>
          <w:lang w:val="cs-CZ" w:eastAsia="cs-CZ"/>
        </w:rPr>
        <w:drawing>
          <wp:inline distT="0" distB="0" distL="0" distR="0" wp14:anchorId="10505E50" wp14:editId="763ED230">
            <wp:extent cx="2334827" cy="1702840"/>
            <wp:effectExtent l="0" t="0" r="8890" b="0"/>
            <wp:docPr id="5123" name="Picture 3" descr="tnl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tnl_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92" cy="1705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6AB0" w:rsidRDefault="007B6AB0" w:rsidP="00FA20F1">
      <w:pPr>
        <w:spacing w:after="0" w:line="240" w:lineRule="auto"/>
        <w:rPr>
          <w:rFonts w:ascii="Book Antiqua" w:eastAsia="Times New Roman" w:hAnsi="Book Antiqua" w:cs="Helvetica"/>
          <w:b/>
          <w:lang w:eastAsia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b/>
          <w:sz w:val="24"/>
          <w:lang w:val="cs-CZ" w:eastAsia="cs-CZ"/>
        </w:rPr>
      </w:pPr>
      <w:r w:rsidRPr="00FA20F1">
        <w:rPr>
          <w:rFonts w:ascii="Book Antiqua" w:eastAsia="Times New Roman" w:hAnsi="Book Antiqua" w:cs="Helvetica"/>
          <w:b/>
          <w:sz w:val="24"/>
          <w:lang w:eastAsia="cs-CZ"/>
        </w:rPr>
        <w:t>Poutn</w:t>
      </w:r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>íci</w:t>
      </w:r>
      <w:proofErr w:type="gramStart"/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, </w:t>
      </w:r>
      <w:r w:rsidR="00FA3918" w:rsidRPr="00FA3918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</w:t>
      </w:r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>kteří</w:t>
      </w:r>
      <w:proofErr w:type="gramEnd"/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jdete zamyšlení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snad nad tím, co jste kdesi zanechali,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což vskutku jdete k nám z tak velké dáli,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jak ukazuje vaše oblečení,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že nepláčete a že bez zármutku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kráčíte tímto městem naříkání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tak jako ten, kdo nemá ani zdání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o jeho velikém a těžkém smutku?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Kdybyste ale vyslechli mé zprávy,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 xml:space="preserve">pak – jak mi srdce svými dechy praví – 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plačící byste odcházeli z něho.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Ztratilo totiž svoji Beatrici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a vše, co o ní člověk může říci,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vyvolá pláč a nářek u každého.</w:t>
      </w:r>
    </w:p>
    <w:p w:rsidR="007B6AB0" w:rsidRDefault="007B6AB0" w:rsidP="00032B9F">
      <w:pPr>
        <w:spacing w:after="0" w:line="240" w:lineRule="auto"/>
        <w:jc w:val="both"/>
        <w:rPr>
          <w:rFonts w:ascii="Book Antiqua" w:hAnsi="Book Antiqua"/>
          <w:i/>
          <w:lang w:val="cs-CZ"/>
        </w:rPr>
      </w:pPr>
      <w:proofErr w:type="gramStart"/>
      <w:r>
        <w:rPr>
          <w:rFonts w:ascii="Book Antiqua" w:eastAsia="Times New Roman" w:hAnsi="Book Antiqua" w:cs="Helvetica"/>
          <w:lang w:val="cs-CZ" w:eastAsia="cs-CZ"/>
        </w:rPr>
        <w:lastRenderedPageBreak/>
        <w:t>Řekl</w:t>
      </w:r>
      <w:proofErr w:type="gramEnd"/>
      <w:r>
        <w:rPr>
          <w:rFonts w:ascii="Book Antiqua" w:eastAsia="Times New Roman" w:hAnsi="Book Antiqua" w:cs="Helvetica"/>
          <w:lang w:val="cs-CZ" w:eastAsia="cs-CZ"/>
        </w:rPr>
        <w:t xml:space="preserve"> jsem </w:t>
      </w:r>
      <w:r w:rsidR="00D109CF">
        <w:rPr>
          <w:rFonts w:ascii="Book Antiqua" w:eastAsia="Times New Roman" w:hAnsi="Book Antiqua" w:cs="Helvetica"/>
          <w:lang w:val="cs-CZ" w:eastAsia="cs-CZ"/>
        </w:rPr>
        <w:t xml:space="preserve"> </w:t>
      </w:r>
      <w:proofErr w:type="gramStart"/>
      <w:r w:rsidR="00D109CF" w:rsidRPr="00D109CF">
        <w:rPr>
          <w:rFonts w:ascii="Book Antiqua" w:eastAsia="Times New Roman" w:hAnsi="Book Antiqua" w:cs="Helvetica"/>
          <w:sz w:val="24"/>
          <w:lang w:val="cs-CZ" w:eastAsia="cs-CZ"/>
        </w:rPr>
        <w:t>POUTNÍCI</w:t>
      </w:r>
      <w:proofErr w:type="gramEnd"/>
      <w:r>
        <w:rPr>
          <w:rFonts w:ascii="Book Antiqua" w:eastAsia="Times New Roman" w:hAnsi="Book Antiqua" w:cs="Helvetica"/>
          <w:lang w:val="cs-CZ" w:eastAsia="cs-CZ"/>
        </w:rPr>
        <w:t>, jelikož slovo má široký význam, užší a širší. V širším je poutníkem každý, kdo mimo svou vlast mešká; v užším je poutníkem pouze ten, kd</w:t>
      </w:r>
      <w:r w:rsidR="009918F6">
        <w:rPr>
          <w:rFonts w:ascii="Book Antiqua" w:eastAsia="Times New Roman" w:hAnsi="Book Antiqua" w:cs="Helvetica"/>
          <w:lang w:val="cs-CZ" w:eastAsia="cs-CZ"/>
        </w:rPr>
        <w:t xml:space="preserve">o putuje do domu sv. Jakuba (di Compostella), anebo se odtam vrací. Dlužno tedy věděti, že </w:t>
      </w:r>
      <w:proofErr w:type="gramStart"/>
      <w:r w:rsidR="009918F6">
        <w:rPr>
          <w:rFonts w:ascii="Book Antiqua" w:eastAsia="Times New Roman" w:hAnsi="Book Antiqua" w:cs="Helvetica"/>
          <w:lang w:val="cs-CZ" w:eastAsia="cs-CZ"/>
        </w:rPr>
        <w:t>je</w:t>
      </w:r>
      <w:proofErr w:type="gramEnd"/>
      <w:r w:rsidR="009918F6">
        <w:rPr>
          <w:rFonts w:ascii="Book Antiqua" w:eastAsia="Times New Roman" w:hAnsi="Book Antiqua" w:cs="Helvetica"/>
          <w:lang w:val="cs-CZ" w:eastAsia="cs-CZ"/>
        </w:rPr>
        <w:t xml:space="preserve"> dvojí druh jest lidí putujících ke službě Nejvyššího; nazývají se </w:t>
      </w:r>
      <w:r w:rsidR="009918F6" w:rsidRPr="00D109CF">
        <w:rPr>
          <w:rFonts w:ascii="Book Antiqua" w:eastAsia="Times New Roman" w:hAnsi="Book Antiqua" w:cs="Helvetica"/>
          <w:b/>
          <w:i/>
          <w:lang w:val="cs-CZ" w:eastAsia="cs-CZ"/>
        </w:rPr>
        <w:t>palmieri</w:t>
      </w:r>
      <w:r w:rsidR="009918F6">
        <w:rPr>
          <w:rFonts w:ascii="Book Antiqua" w:eastAsia="Times New Roman" w:hAnsi="Book Antiqua" w:cs="Helvetica"/>
          <w:lang w:val="cs-CZ" w:eastAsia="cs-CZ"/>
        </w:rPr>
        <w:t xml:space="preserve">, poněvadž a moře putují a častokráte odtamtud palmy přinášejí; slují </w:t>
      </w:r>
      <w:r w:rsidR="009918F6" w:rsidRPr="00D109CF">
        <w:rPr>
          <w:rFonts w:ascii="Book Antiqua" w:eastAsia="Times New Roman" w:hAnsi="Book Antiqua" w:cs="Helvetica"/>
          <w:b/>
          <w:i/>
          <w:lang w:val="cs-CZ" w:eastAsia="cs-CZ"/>
        </w:rPr>
        <w:t>peregrini</w:t>
      </w:r>
      <w:r w:rsidR="009918F6" w:rsidRPr="00D109CF">
        <w:rPr>
          <w:rFonts w:ascii="Book Antiqua" w:eastAsia="Times New Roman" w:hAnsi="Book Antiqua" w:cs="Helvetica"/>
          <w:b/>
          <w:lang w:val="cs-CZ" w:eastAsia="cs-CZ"/>
        </w:rPr>
        <w:t>,</w:t>
      </w:r>
      <w:r w:rsidR="009918F6">
        <w:rPr>
          <w:rFonts w:ascii="Book Antiqua" w:eastAsia="Times New Roman" w:hAnsi="Book Antiqua" w:cs="Helvetica"/>
          <w:lang w:val="cs-CZ" w:eastAsia="cs-CZ"/>
        </w:rPr>
        <w:t xml:space="preserve"> jdou-li do Galicie, …nazývají se </w:t>
      </w:r>
      <w:r w:rsidR="009918F6" w:rsidRPr="00D109CF">
        <w:rPr>
          <w:rFonts w:ascii="Book Antiqua" w:eastAsia="Times New Roman" w:hAnsi="Book Antiqua" w:cs="Helvetica"/>
          <w:b/>
          <w:i/>
          <w:lang w:val="cs-CZ" w:eastAsia="cs-CZ"/>
        </w:rPr>
        <w:t>romei</w:t>
      </w:r>
      <w:r w:rsidR="009918F6">
        <w:rPr>
          <w:rFonts w:ascii="Book Antiqua" w:eastAsia="Times New Roman" w:hAnsi="Book Antiqua" w:cs="Helvetica"/>
          <w:lang w:val="cs-CZ" w:eastAsia="cs-CZ"/>
        </w:rPr>
        <w:t>, jdou-li do Říma, tam, kam tito, které já poutníky nazývám, se ubírali.</w:t>
      </w:r>
      <w:r w:rsidR="009918F6" w:rsidRPr="00FA3918">
        <w:rPr>
          <w:rFonts w:ascii="Book Antiqua" w:hAnsi="Book Antiqua"/>
          <w:i/>
          <w:lang w:val="cs-CZ"/>
        </w:rPr>
        <w:t xml:space="preserve"> </w:t>
      </w:r>
      <w:proofErr w:type="gramStart"/>
      <w:r w:rsidR="009918F6" w:rsidRPr="00FA3918">
        <w:rPr>
          <w:rFonts w:ascii="Book Antiqua" w:hAnsi="Book Antiqua"/>
          <w:i/>
          <w:lang w:val="cs-CZ"/>
        </w:rPr>
        <w:t>(V.N.</w:t>
      </w:r>
      <w:proofErr w:type="gramEnd"/>
      <w:r w:rsidR="009918F6" w:rsidRPr="00FA3918">
        <w:rPr>
          <w:rFonts w:ascii="Book Antiqua" w:hAnsi="Book Antiqua"/>
          <w:i/>
          <w:lang w:val="cs-CZ"/>
        </w:rPr>
        <w:t>, XL)</w:t>
      </w:r>
    </w:p>
    <w:p w:rsidR="00D109CF" w:rsidRPr="00FA20F1" w:rsidRDefault="00D109CF" w:rsidP="00FA20F1">
      <w:pPr>
        <w:spacing w:after="0" w:line="240" w:lineRule="auto"/>
        <w:rPr>
          <w:rFonts w:ascii="Book Antiqua" w:hAnsi="Book Antiqua"/>
          <w:i/>
          <w:lang w:val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b/>
          <w:sz w:val="24"/>
          <w:lang w:val="cs-CZ" w:eastAsia="cs-CZ"/>
        </w:rPr>
      </w:pPr>
      <w:proofErr w:type="gramStart"/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Až </w:t>
      </w:r>
      <w:r w:rsidR="00FA3918" w:rsidRPr="00FA3918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</w:t>
      </w:r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>za</w:t>
      </w:r>
      <w:proofErr w:type="gramEnd"/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</w:t>
      </w:r>
      <w:r w:rsidR="00FA3918" w:rsidRPr="00FA3918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</w:t>
      </w:r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>nejvyšší</w:t>
      </w:r>
      <w:r w:rsidR="00FA3918" w:rsidRPr="00FA3918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</w:t>
      </w:r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sféru </w:t>
      </w:r>
      <w:r w:rsidR="00FA3918" w:rsidRPr="00FA3918">
        <w:rPr>
          <w:rFonts w:ascii="Book Antiqua" w:eastAsia="Times New Roman" w:hAnsi="Book Antiqua" w:cs="Helvetica"/>
          <w:b/>
          <w:sz w:val="24"/>
          <w:lang w:val="cs-CZ" w:eastAsia="cs-CZ"/>
        </w:rPr>
        <w:t xml:space="preserve"> </w:t>
      </w:r>
      <w:r w:rsidRPr="00FA20F1">
        <w:rPr>
          <w:rFonts w:ascii="Book Antiqua" w:eastAsia="Times New Roman" w:hAnsi="Book Antiqua" w:cs="Helvetica"/>
          <w:b/>
          <w:sz w:val="24"/>
          <w:lang w:val="cs-CZ" w:eastAsia="cs-CZ"/>
        </w:rPr>
        <w:t>všehomíra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proofErr w:type="gramStart"/>
      <w:r w:rsidRPr="00FA20F1">
        <w:rPr>
          <w:rFonts w:ascii="Book Antiqua" w:eastAsia="Times New Roman" w:hAnsi="Book Antiqua" w:cs="Helvetica"/>
          <w:lang w:val="cs-CZ" w:eastAsia="cs-CZ"/>
        </w:rPr>
        <w:t>se nese</w:t>
      </w:r>
      <w:proofErr w:type="gramEnd"/>
      <w:r w:rsidRPr="00FA20F1">
        <w:rPr>
          <w:rFonts w:ascii="Book Antiqua" w:eastAsia="Times New Roman" w:hAnsi="Book Antiqua" w:cs="Helvetica"/>
          <w:lang w:val="cs-CZ" w:eastAsia="cs-CZ"/>
        </w:rPr>
        <w:t xml:space="preserve"> vzdech, jenž z mého srdce zní: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vede jej vzhůru nové poznání,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které mu plačíc Láska otevírá.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A když už dojde do míst, po nichž touží,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spatří tam paní, kterou všichni ctí,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a velké světlo, ve kterém se skví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a do kterého poutník ten se hrouží.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Vidí ji tam, že když mi to pak líčí,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mluví s mým srdcem, které se ptá na ni,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tak vznešeně, že na to nestačím.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Vím jen, že mluví o ní, drahé paní,</w:t>
      </w:r>
    </w:p>
    <w:p w:rsidR="00FA20F1" w:rsidRPr="00FA20F1" w:rsidRDefault="00FA20F1" w:rsidP="00FA20F1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a jmenuje tak často Beatrici,</w:t>
      </w:r>
    </w:p>
    <w:p w:rsidR="00FA20F1" w:rsidRDefault="00FA20F1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  <w:r w:rsidRPr="00FA20F1">
        <w:rPr>
          <w:rFonts w:ascii="Book Antiqua" w:eastAsia="Times New Roman" w:hAnsi="Book Antiqua" w:cs="Helvetica"/>
          <w:lang w:val="cs-CZ" w:eastAsia="cs-CZ"/>
        </w:rPr>
        <w:t>že aspoň tomu z toho rozumím.</w:t>
      </w:r>
      <w:r w:rsidR="004874B6">
        <w:rPr>
          <w:rFonts w:ascii="Book Antiqua" w:eastAsia="Times New Roman" w:hAnsi="Book Antiqua" w:cs="Helvetica"/>
          <w:lang w:val="cs-CZ" w:eastAsia="cs-CZ"/>
        </w:rPr>
        <w:t xml:space="preserve">    </w:t>
      </w:r>
    </w:p>
    <w:p w:rsidR="00D109CF" w:rsidRPr="00D109CF" w:rsidRDefault="00D109CF" w:rsidP="00D109CF">
      <w:pPr>
        <w:spacing w:after="0" w:line="240" w:lineRule="auto"/>
        <w:rPr>
          <w:rFonts w:ascii="Book Antiqua" w:eastAsia="Times New Roman" w:hAnsi="Book Antiqua" w:cs="Helvetica"/>
          <w:lang w:val="cs-CZ" w:eastAsia="cs-CZ"/>
        </w:rPr>
      </w:pPr>
    </w:p>
    <w:p w:rsidR="00D109CF" w:rsidRPr="00D109CF" w:rsidRDefault="00FA20F1" w:rsidP="00032B9F">
      <w:pPr>
        <w:pBdr>
          <w:bottom w:val="single" w:sz="12" w:space="1" w:color="auto"/>
        </w:pBdr>
        <w:jc w:val="both"/>
        <w:rPr>
          <w:rFonts w:ascii="Book Antiqua" w:hAnsi="Book Antiqua"/>
          <w:lang w:val="cs-CZ"/>
        </w:rPr>
      </w:pPr>
      <w:r w:rsidRPr="004874B6">
        <w:rPr>
          <w:rFonts w:ascii="Book Antiqua" w:hAnsi="Book Antiqua"/>
          <w:lang w:val="cs-CZ"/>
        </w:rPr>
        <w:t xml:space="preserve">„Brzy po sepsání tohoto sonetu měl jsem podivuhodné vidění, v kterém jsem viděl věci, jež vzbudily ve mně předsevzetí nemluviti více o této Požehnané, pokud bych nemohl důstojněji o ní pojednávati. A dospěti k tomu, o tom se snažím, co mohu, jak ona v pravdě to ví. A tak, bude-li se líbiti tomu, kterým všecky věci žijí, že budu žíti ještě několik let, tu </w:t>
      </w:r>
      <w:r w:rsidRPr="004874B6">
        <w:rPr>
          <w:rFonts w:ascii="Book Antiqua" w:hAnsi="Book Antiqua"/>
          <w:b/>
          <w:lang w:val="cs-CZ"/>
        </w:rPr>
        <w:t>doufám, že řeknu o ní, co se posud o žádné jiné neřeklo</w:t>
      </w:r>
      <w:r w:rsidRPr="004874B6">
        <w:rPr>
          <w:rFonts w:ascii="Book Antiqua" w:hAnsi="Book Antiqua"/>
          <w:lang w:val="cs-CZ"/>
        </w:rPr>
        <w:t xml:space="preserve">. A pak nechť se zlíbí tomu, který jest pánem veškeré milosti, by duše moje mohla vzlétnouti výš a viděti slávu paní své, a tj. oné požehnané Beatrice, která oslavená patří v tvář tomu, </w:t>
      </w:r>
      <w:r w:rsidRPr="004874B6">
        <w:rPr>
          <w:rFonts w:ascii="Book Antiqua" w:hAnsi="Book Antiqua"/>
          <w:i/>
          <w:lang w:val="cs-CZ"/>
        </w:rPr>
        <w:t>qui est per omnia secula benedictus</w:t>
      </w:r>
      <w:r w:rsidRPr="004874B6">
        <w:rPr>
          <w:rFonts w:ascii="Book Antiqua" w:hAnsi="Book Antiqua"/>
          <w:lang w:val="cs-CZ"/>
        </w:rPr>
        <w:t xml:space="preserve"> </w:t>
      </w:r>
      <w:r w:rsidRPr="004874B6">
        <w:rPr>
          <w:rFonts w:ascii="Book Antiqua" w:hAnsi="Book Antiqua"/>
          <w:sz w:val="16"/>
          <w:lang w:val="cs-CZ"/>
        </w:rPr>
        <w:t xml:space="preserve">(jenž jest navěky požehnaný). </w:t>
      </w:r>
      <w:proofErr w:type="gramStart"/>
      <w:r w:rsidR="004874B6" w:rsidRPr="004D74E8">
        <w:rPr>
          <w:rFonts w:ascii="Book Antiqua" w:hAnsi="Book Antiqua"/>
          <w:b/>
          <w:lang w:val="cs-CZ"/>
        </w:rPr>
        <w:t>Amen</w:t>
      </w:r>
      <w:r w:rsidRPr="004874B6">
        <w:rPr>
          <w:rFonts w:ascii="Book Antiqua" w:hAnsi="Book Antiqua"/>
          <w:lang w:val="cs-CZ"/>
        </w:rPr>
        <w:t xml:space="preserve">  (tím</w:t>
      </w:r>
      <w:proofErr w:type="gramEnd"/>
      <w:r w:rsidRPr="004874B6">
        <w:rPr>
          <w:rFonts w:ascii="Book Antiqua" w:hAnsi="Book Antiqua"/>
          <w:lang w:val="cs-CZ"/>
        </w:rPr>
        <w:t xml:space="preserve"> končí </w:t>
      </w:r>
      <w:r w:rsidRPr="004874B6">
        <w:rPr>
          <w:rFonts w:ascii="Book Antiqua" w:hAnsi="Book Antiqua"/>
          <w:i/>
          <w:lang w:val="cs-CZ"/>
        </w:rPr>
        <w:t>La vita nuova</w:t>
      </w:r>
      <w:r w:rsidRPr="004874B6">
        <w:rPr>
          <w:rFonts w:ascii="Book Antiqua" w:hAnsi="Book Antiqua"/>
          <w:lang w:val="cs-CZ"/>
        </w:rPr>
        <w:t>)</w:t>
      </w:r>
    </w:p>
    <w:p w:rsidR="00D109CF" w:rsidRPr="00D109CF" w:rsidRDefault="00D109CF" w:rsidP="00D109CF">
      <w:pPr>
        <w:spacing w:after="0" w:line="240" w:lineRule="auto"/>
        <w:rPr>
          <w:rFonts w:ascii="Book Antiqua" w:hAnsi="Book Antiqua"/>
          <w:lang w:val="cs-CZ"/>
        </w:rPr>
      </w:pPr>
      <w:r w:rsidRPr="00D109CF">
        <w:rPr>
          <w:rFonts w:ascii="Book Antiqua" w:hAnsi="Book Antiqua"/>
          <w:lang w:val="cs-CZ"/>
        </w:rPr>
        <w:t>(tři úrovně</w:t>
      </w:r>
      <w:r>
        <w:rPr>
          <w:rFonts w:ascii="Book Antiqua" w:hAnsi="Book Antiqua"/>
          <w:lang w:val="cs-CZ"/>
        </w:rPr>
        <w:t xml:space="preserve"> duše</w:t>
      </w:r>
      <w:r w:rsidRPr="00D109CF">
        <w:rPr>
          <w:rFonts w:ascii="Book Antiqua" w:hAnsi="Book Antiqua"/>
          <w:lang w:val="cs-CZ"/>
        </w:rPr>
        <w:t xml:space="preserve">, </w:t>
      </w:r>
      <w:r w:rsidRPr="00D109CF">
        <w:rPr>
          <w:rFonts w:ascii="Book Antiqua" w:hAnsi="Book Antiqua"/>
          <w:b/>
          <w:lang w:val="cs-CZ"/>
        </w:rPr>
        <w:t>Aristoteles</w:t>
      </w:r>
      <w:r w:rsidRPr="00D109CF">
        <w:rPr>
          <w:rFonts w:ascii="Book Antiqua" w:hAnsi="Book Antiqua"/>
          <w:lang w:val="cs-CZ"/>
        </w:rPr>
        <w:t xml:space="preserve"> </w:t>
      </w:r>
      <w:r w:rsidRPr="00D109CF">
        <w:rPr>
          <w:rFonts w:ascii="Book Antiqua" w:hAnsi="Book Antiqua"/>
          <w:i/>
          <w:lang w:val="cs-CZ"/>
        </w:rPr>
        <w:t>De</w:t>
      </w:r>
      <w:r w:rsidRPr="00D109CF">
        <w:rPr>
          <w:rFonts w:ascii="Book Antiqua" w:hAnsi="Book Antiqua"/>
          <w:lang w:val="cs-CZ"/>
        </w:rPr>
        <w:t xml:space="preserve"> </w:t>
      </w:r>
      <w:r w:rsidRPr="00D109CF">
        <w:rPr>
          <w:rFonts w:ascii="Book Antiqua" w:hAnsi="Book Antiqua"/>
          <w:i/>
          <w:iCs/>
          <w:lang w:val="cs-CZ"/>
        </w:rPr>
        <w:t>Anima</w:t>
      </w:r>
      <w:r w:rsidRPr="00D109CF">
        <w:rPr>
          <w:rFonts w:ascii="Book Antiqua" w:hAnsi="Book Antiqua"/>
          <w:lang w:val="cs-CZ"/>
        </w:rPr>
        <w:t xml:space="preserve"> 412a27-30)</w:t>
      </w:r>
    </w:p>
    <w:p w:rsidR="00D109CF" w:rsidRPr="004D74E8" w:rsidRDefault="00D109CF" w:rsidP="00D109CF">
      <w:pPr>
        <w:spacing w:after="0" w:line="240" w:lineRule="auto"/>
        <w:rPr>
          <w:rFonts w:ascii="Book Antiqua" w:hAnsi="Book Antiqua"/>
          <w:lang w:val="cs-CZ"/>
        </w:rPr>
      </w:pPr>
      <w:r w:rsidRPr="00D109CF">
        <w:rPr>
          <w:rFonts w:ascii="Book Antiqua" w:hAnsi="Book Antiqua"/>
          <w:lang w:val="cs-CZ"/>
        </w:rPr>
        <w:t xml:space="preserve">1) anima   </w:t>
      </w:r>
      <w:r w:rsidRPr="00D109CF">
        <w:rPr>
          <w:rFonts w:ascii="Book Antiqua" w:hAnsi="Book Antiqua"/>
          <w:b/>
          <w:bCs/>
          <w:lang w:val="cs-CZ"/>
        </w:rPr>
        <w:t>RATIONALIS</w:t>
      </w:r>
      <w:r w:rsidR="004D74E8">
        <w:rPr>
          <w:rFonts w:ascii="Book Antiqua" w:hAnsi="Book Antiqua"/>
          <w:b/>
          <w:bCs/>
          <w:lang w:val="cs-CZ"/>
        </w:rPr>
        <w:t>,</w:t>
      </w:r>
      <w:r w:rsidRPr="00D109CF">
        <w:rPr>
          <w:rFonts w:ascii="Book Antiqua" w:hAnsi="Book Antiqua"/>
          <w:lang w:val="cs-CZ"/>
        </w:rPr>
        <w:t xml:space="preserve">    duše   </w:t>
      </w:r>
      <w:r w:rsidRPr="00D109CF">
        <w:rPr>
          <w:rFonts w:ascii="Book Antiqua" w:hAnsi="Book Antiqua"/>
          <w:b/>
          <w:bCs/>
          <w:lang w:val="cs-CZ"/>
        </w:rPr>
        <w:t>rozumová,  intelekt</w:t>
      </w:r>
      <w:r w:rsidR="004D74E8">
        <w:rPr>
          <w:rFonts w:ascii="Book Antiqua" w:hAnsi="Book Antiqua"/>
          <w:b/>
          <w:bCs/>
          <w:lang w:val="cs-CZ"/>
        </w:rPr>
        <w:t xml:space="preserve">, </w:t>
      </w:r>
      <w:r w:rsidR="004D74E8">
        <w:rPr>
          <w:rFonts w:ascii="Book Antiqua" w:hAnsi="Book Antiqua"/>
          <w:b/>
          <w:bCs/>
          <w:i/>
          <w:lang w:val="cs-CZ"/>
        </w:rPr>
        <w:t xml:space="preserve">spirito </w:t>
      </w:r>
      <w:proofErr w:type="gramStart"/>
      <w:r w:rsidR="004D74E8">
        <w:rPr>
          <w:rFonts w:ascii="Book Antiqua" w:hAnsi="Book Antiqua"/>
          <w:b/>
          <w:bCs/>
          <w:i/>
          <w:lang w:val="cs-CZ"/>
        </w:rPr>
        <w:t>della vita</w:t>
      </w:r>
      <w:proofErr w:type="gramEnd"/>
      <w:r w:rsidR="004D74E8">
        <w:rPr>
          <w:rFonts w:ascii="Book Antiqua" w:hAnsi="Book Antiqua"/>
          <w:b/>
          <w:bCs/>
          <w:i/>
          <w:lang w:val="cs-CZ"/>
        </w:rPr>
        <w:t xml:space="preserve">, </w:t>
      </w:r>
      <w:r w:rsidR="004D74E8">
        <w:rPr>
          <w:rFonts w:ascii="Book Antiqua" w:hAnsi="Book Antiqua"/>
          <w:b/>
          <w:bCs/>
          <w:lang w:val="cs-CZ"/>
        </w:rPr>
        <w:t>sídlí v srdci</w:t>
      </w:r>
      <w:r>
        <w:rPr>
          <w:rFonts w:ascii="Book Antiqua" w:hAnsi="Book Antiqua"/>
          <w:lang w:val="cs-CZ"/>
        </w:rPr>
        <w:t xml:space="preserve">                </w:t>
      </w:r>
    </w:p>
    <w:p w:rsidR="00D109CF" w:rsidRPr="004D74E8" w:rsidRDefault="00D109CF" w:rsidP="00D109CF">
      <w:pPr>
        <w:spacing w:after="0" w:line="240" w:lineRule="auto"/>
        <w:rPr>
          <w:rFonts w:ascii="Book Antiqua" w:hAnsi="Book Antiqua"/>
          <w:lang w:val="cs-CZ"/>
        </w:rPr>
      </w:pPr>
      <w:proofErr w:type="gramStart"/>
      <w:r w:rsidRPr="00D109CF">
        <w:rPr>
          <w:rFonts w:ascii="Book Antiqua" w:hAnsi="Book Antiqua"/>
          <w:lang w:val="cs-CZ"/>
        </w:rPr>
        <w:t>2)  anima</w:t>
      </w:r>
      <w:proofErr w:type="gramEnd"/>
      <w:r w:rsidRPr="00D109CF">
        <w:rPr>
          <w:rFonts w:ascii="Book Antiqua" w:hAnsi="Book Antiqua"/>
          <w:lang w:val="cs-CZ"/>
        </w:rPr>
        <w:t xml:space="preserve">  </w:t>
      </w:r>
      <w:r w:rsidRPr="00D109CF">
        <w:rPr>
          <w:rFonts w:ascii="Book Antiqua" w:hAnsi="Book Antiqua"/>
          <w:b/>
          <w:bCs/>
          <w:lang w:val="cs-CZ"/>
        </w:rPr>
        <w:t>SENSITIVA</w:t>
      </w:r>
      <w:r w:rsidRPr="00D109CF">
        <w:rPr>
          <w:rFonts w:ascii="Book Antiqua" w:hAnsi="Book Antiqua"/>
          <w:lang w:val="cs-CZ"/>
        </w:rPr>
        <w:t>;</w:t>
      </w:r>
      <w:r w:rsidR="004D74E8">
        <w:rPr>
          <w:rFonts w:ascii="Book Antiqua" w:hAnsi="Book Antiqua"/>
          <w:lang w:val="cs-CZ"/>
        </w:rPr>
        <w:t xml:space="preserve"> </w:t>
      </w:r>
      <w:r w:rsidR="00FA4366">
        <w:rPr>
          <w:rFonts w:ascii="Book Antiqua" w:hAnsi="Book Antiqua"/>
          <w:lang w:val="cs-CZ"/>
        </w:rPr>
        <w:t xml:space="preserve">d. </w:t>
      </w:r>
      <w:r w:rsidRPr="00D109CF">
        <w:rPr>
          <w:rFonts w:ascii="Book Antiqua" w:hAnsi="Book Antiqua"/>
          <w:b/>
          <w:bCs/>
          <w:lang w:val="cs-CZ"/>
        </w:rPr>
        <w:t>pociťující</w:t>
      </w:r>
      <w:r w:rsidR="00FA4366">
        <w:rPr>
          <w:rFonts w:ascii="Book Antiqua" w:hAnsi="Book Antiqua"/>
          <w:b/>
          <w:bCs/>
          <w:lang w:val="cs-CZ"/>
        </w:rPr>
        <w:t>,</w:t>
      </w:r>
      <w:r w:rsidRPr="00D109CF">
        <w:rPr>
          <w:rFonts w:ascii="Book Antiqua" w:hAnsi="Book Antiqua"/>
          <w:b/>
          <w:bCs/>
          <w:lang w:val="cs-CZ"/>
        </w:rPr>
        <w:t xml:space="preserve"> vášeň, smyslovost</w:t>
      </w:r>
      <w:r w:rsidR="004D74E8">
        <w:rPr>
          <w:rFonts w:ascii="Book Antiqua" w:hAnsi="Book Antiqua"/>
          <w:b/>
          <w:bCs/>
          <w:lang w:val="cs-CZ"/>
        </w:rPr>
        <w:t xml:space="preserve">, </w:t>
      </w:r>
      <w:r w:rsidR="004D74E8">
        <w:rPr>
          <w:rFonts w:ascii="Book Antiqua" w:hAnsi="Book Antiqua"/>
          <w:b/>
          <w:bCs/>
          <w:i/>
          <w:lang w:val="cs-CZ"/>
        </w:rPr>
        <w:t xml:space="preserve">spirito animale, spiriti sensitivi, </w:t>
      </w:r>
      <w:r w:rsidR="004D74E8">
        <w:rPr>
          <w:rFonts w:ascii="Book Antiqua" w:hAnsi="Book Antiqua"/>
          <w:b/>
          <w:bCs/>
          <w:lang w:val="cs-CZ"/>
        </w:rPr>
        <w:t>sídlí v mozku;</w:t>
      </w:r>
    </w:p>
    <w:p w:rsidR="00D109CF" w:rsidRPr="00D109CF" w:rsidRDefault="00D109CF" w:rsidP="00D109CF">
      <w:pPr>
        <w:spacing w:after="0" w:line="240" w:lineRule="auto"/>
        <w:rPr>
          <w:rFonts w:ascii="Book Antiqua" w:hAnsi="Book Antiqua"/>
          <w:bCs/>
          <w:lang w:val="cs-CZ"/>
        </w:rPr>
      </w:pPr>
      <w:proofErr w:type="gramStart"/>
      <w:r w:rsidRPr="00D109CF">
        <w:rPr>
          <w:rFonts w:ascii="Book Antiqua" w:hAnsi="Book Antiqua"/>
          <w:lang w:val="cs-CZ"/>
        </w:rPr>
        <w:t>3)  anima</w:t>
      </w:r>
      <w:proofErr w:type="gramEnd"/>
      <w:r w:rsidRPr="00D109CF">
        <w:rPr>
          <w:rFonts w:ascii="Book Antiqua" w:hAnsi="Book Antiqua"/>
          <w:lang w:val="cs-CZ"/>
        </w:rPr>
        <w:t xml:space="preserve">  </w:t>
      </w:r>
      <w:r w:rsidRPr="00FA4366">
        <w:rPr>
          <w:rFonts w:ascii="Book Antiqua" w:hAnsi="Book Antiqua"/>
          <w:b/>
          <w:bCs/>
          <w:lang w:val="cs-CZ"/>
        </w:rPr>
        <w:t>VEGETATIVA</w:t>
      </w:r>
      <w:r w:rsidRPr="00FA4366">
        <w:rPr>
          <w:rFonts w:ascii="Book Antiqua" w:hAnsi="Book Antiqua"/>
          <w:lang w:val="cs-CZ"/>
        </w:rPr>
        <w:t xml:space="preserve">  </w:t>
      </w:r>
      <w:r w:rsidRPr="00D109CF">
        <w:rPr>
          <w:rFonts w:ascii="Book Antiqua" w:hAnsi="Book Antiqua"/>
          <w:lang w:val="cs-CZ"/>
        </w:rPr>
        <w:t xml:space="preserve"> d. </w:t>
      </w:r>
      <w:r w:rsidRPr="00D109CF">
        <w:rPr>
          <w:rFonts w:ascii="Book Antiqua" w:hAnsi="Book Antiqua"/>
          <w:b/>
          <w:bCs/>
          <w:lang w:val="cs-CZ"/>
        </w:rPr>
        <w:t xml:space="preserve">vyživující, </w:t>
      </w:r>
      <w:r w:rsidR="00FA4366">
        <w:rPr>
          <w:rFonts w:ascii="Book Antiqua" w:hAnsi="Book Antiqua"/>
          <w:b/>
          <w:bCs/>
          <w:lang w:val="cs-CZ"/>
        </w:rPr>
        <w:t xml:space="preserve"> </w:t>
      </w:r>
      <w:r w:rsidR="006A5E39">
        <w:rPr>
          <w:rFonts w:ascii="Book Antiqua" w:hAnsi="Book Antiqua"/>
          <w:b/>
          <w:bCs/>
          <w:i/>
          <w:lang w:val="cs-CZ"/>
        </w:rPr>
        <w:t xml:space="preserve">spirito naturale, </w:t>
      </w:r>
      <w:r w:rsidR="006A5E39">
        <w:rPr>
          <w:rFonts w:ascii="Book Antiqua" w:hAnsi="Book Antiqua"/>
          <w:b/>
          <w:bCs/>
          <w:lang w:val="cs-CZ"/>
        </w:rPr>
        <w:t>sídlí v břiše,</w:t>
      </w:r>
      <w:r w:rsidR="006A5E39" w:rsidRPr="006A5E39">
        <w:rPr>
          <w:rFonts w:ascii="Book Antiqua" w:hAnsi="Book Antiqua"/>
          <w:bCs/>
          <w:lang w:val="cs-CZ"/>
        </w:rPr>
        <w:t xml:space="preserve"> </w:t>
      </w:r>
      <w:r w:rsidR="006A5E39">
        <w:rPr>
          <w:rFonts w:ascii="Book Antiqua" w:hAnsi="Book Antiqua"/>
          <w:bCs/>
          <w:lang w:val="cs-CZ"/>
        </w:rPr>
        <w:t>tělo žádající stravu</w:t>
      </w:r>
    </w:p>
    <w:sectPr w:rsidR="00D109CF" w:rsidRPr="00D109CF" w:rsidSect="00FA20F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1"/>
    <w:rsid w:val="00032B9F"/>
    <w:rsid w:val="00086672"/>
    <w:rsid w:val="00255972"/>
    <w:rsid w:val="00301B38"/>
    <w:rsid w:val="003B413E"/>
    <w:rsid w:val="003F02DE"/>
    <w:rsid w:val="004874B6"/>
    <w:rsid w:val="004D74E8"/>
    <w:rsid w:val="006A5E39"/>
    <w:rsid w:val="007B6AB0"/>
    <w:rsid w:val="008B43CB"/>
    <w:rsid w:val="009918F6"/>
    <w:rsid w:val="00AF58E1"/>
    <w:rsid w:val="00D109CF"/>
    <w:rsid w:val="00EE1D66"/>
    <w:rsid w:val="00FA20F1"/>
    <w:rsid w:val="00FA3918"/>
    <w:rsid w:val="00F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D6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D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E601-5BB8-4908-A273-D84398FA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Osolsobě</dc:creator>
  <cp:lastModifiedBy>Petr Osolsobě</cp:lastModifiedBy>
  <cp:revision>5</cp:revision>
  <cp:lastPrinted>2015-03-12T13:13:00Z</cp:lastPrinted>
  <dcterms:created xsi:type="dcterms:W3CDTF">2015-03-12T10:54:00Z</dcterms:created>
  <dcterms:modified xsi:type="dcterms:W3CDTF">2017-02-15T09:52:00Z</dcterms:modified>
</cp:coreProperties>
</file>