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99" w:rsidRDefault="000E21FA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E21FA">
        <w:rPr>
          <w:rFonts w:cs="Times New Roman"/>
          <w:b/>
          <w:color w:val="000000"/>
          <w:sz w:val="28"/>
          <w:szCs w:val="28"/>
          <w:shd w:val="clear" w:color="auto" w:fill="FFFFFF"/>
        </w:rPr>
        <w:t>Skrytá tvář české literatury</w:t>
      </w:r>
      <w:r w:rsidRPr="000E21FA">
        <w:rPr>
          <w:rFonts w:cs="Times New Roman"/>
          <w:b/>
          <w:color w:val="000000"/>
          <w:sz w:val="24"/>
          <w:szCs w:val="24"/>
        </w:rPr>
        <w:br/>
      </w:r>
      <w:r w:rsidRPr="000E21FA">
        <w:rPr>
          <w:rFonts w:cs="Times New Roman"/>
          <w:color w:val="000000"/>
          <w:sz w:val="24"/>
          <w:szCs w:val="24"/>
          <w:shd w:val="clear" w:color="auto" w:fill="FFFFFF"/>
        </w:rPr>
        <w:t xml:space="preserve">věnováno Františku </w:t>
      </w:r>
      <w:proofErr w:type="spellStart"/>
      <w:r w:rsidRPr="000E21FA">
        <w:rPr>
          <w:rFonts w:cs="Times New Roman"/>
          <w:color w:val="000000"/>
          <w:sz w:val="24"/>
          <w:szCs w:val="24"/>
          <w:shd w:val="clear" w:color="auto" w:fill="FFFFFF"/>
        </w:rPr>
        <w:t>Derflerovi</w:t>
      </w:r>
      <w:proofErr w:type="spellEnd"/>
      <w:r w:rsidRPr="000E21FA">
        <w:rPr>
          <w:rFonts w:cs="Times New Roman"/>
          <w:color w:val="000000"/>
          <w:sz w:val="24"/>
          <w:szCs w:val="24"/>
        </w:rPr>
        <w:br/>
      </w:r>
      <w:r w:rsidR="00E33D99">
        <w:rPr>
          <w:rFonts w:cs="Times New Roman"/>
          <w:color w:val="000000"/>
          <w:sz w:val="24"/>
          <w:szCs w:val="24"/>
        </w:rPr>
        <w:t>/Cyklus večerů poezie/</w:t>
      </w:r>
      <w:r w:rsidRPr="000E21FA">
        <w:rPr>
          <w:rFonts w:cs="Times New Roman"/>
          <w:color w:val="000000"/>
          <w:sz w:val="24"/>
          <w:szCs w:val="24"/>
        </w:rPr>
        <w:br/>
      </w:r>
    </w:p>
    <w:p w:rsidR="00E33D99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+</w:t>
      </w:r>
    </w:p>
    <w:p w:rsidR="00E33D99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E33D99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„Mocenské zlomy od roku 1948 s sebou přinášely vyklizení celých generací a jejich kulturní práce do stoupy, do hermetického a neproniknutelného uzamčení v knihovnách a archívech tak dokonale, že se mnohá jména nesměla ani vyslovit, neřkuli citovat. (…)</w:t>
      </w:r>
    </w:p>
    <w:p w:rsidR="00E33D99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Nevím, jak se to nazývá u jiných národů, ale já plně pociťuji vděčnost za jejich dílo a život. Nazvu to česky citem kulturní vděčnosti za to, že jsem kdysi v mládí směl vstoupit do duchovní atmosféry a do tvůrčího plenéru jimi vytvářeného, i když s mnohými jsem povahou vlastní práce, uměleckými, případně jinými názory nesouvisel, anebo právě proto, že nesouvisel. S většinou jsem posléze sdílel společný osobní osud.“</w:t>
      </w:r>
    </w:p>
    <w:p w:rsidR="00E33D99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E33D99" w:rsidRPr="008338B5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338B5">
        <w:rPr>
          <w:rFonts w:cs="Times New Roman"/>
          <w:color w:val="000000"/>
          <w:sz w:val="24"/>
          <w:szCs w:val="24"/>
          <w:shd w:val="clear" w:color="auto" w:fill="FFFFFF"/>
        </w:rPr>
        <w:t>Zdeněk Rotrekl</w:t>
      </w:r>
    </w:p>
    <w:p w:rsidR="00E33D99" w:rsidRPr="00E33D99" w:rsidRDefault="00E33D99" w:rsidP="00E33D99">
      <w:pPr>
        <w:spacing w:after="0" w:line="240" w:lineRule="auto"/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E33D99">
        <w:rPr>
          <w:rFonts w:cs="Times New Roman"/>
          <w:i/>
          <w:color w:val="000000"/>
          <w:sz w:val="24"/>
          <w:szCs w:val="24"/>
          <w:shd w:val="clear" w:color="auto" w:fill="FFFFFF"/>
        </w:rPr>
        <w:t>Skrytá tvář české literatury</w:t>
      </w:r>
    </w:p>
    <w:p w:rsidR="00E33D99" w:rsidRPr="008338B5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338B5">
        <w:rPr>
          <w:rFonts w:cs="Times New Roman"/>
          <w:color w:val="000000"/>
          <w:sz w:val="24"/>
          <w:szCs w:val="24"/>
          <w:shd w:val="clear" w:color="auto" w:fill="FFFFFF"/>
        </w:rPr>
        <w:t>Sixty-</w:t>
      </w:r>
      <w:proofErr w:type="spellStart"/>
      <w:r w:rsidRPr="008338B5">
        <w:rPr>
          <w:rFonts w:cs="Times New Roman"/>
          <w:color w:val="000000"/>
          <w:sz w:val="24"/>
          <w:szCs w:val="24"/>
          <w:shd w:val="clear" w:color="auto" w:fill="FFFFFF"/>
        </w:rPr>
        <w:t>Eight</w:t>
      </w:r>
      <w:proofErr w:type="spellEnd"/>
      <w:r w:rsidRPr="008338B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38B5">
        <w:rPr>
          <w:rFonts w:cs="Times New Roman"/>
          <w:color w:val="000000"/>
          <w:sz w:val="24"/>
          <w:szCs w:val="24"/>
          <w:shd w:val="clear" w:color="auto" w:fill="FFFFFF"/>
        </w:rPr>
        <w:t>Publishers</w:t>
      </w:r>
      <w:proofErr w:type="spellEnd"/>
      <w:r w:rsidRPr="008338B5">
        <w:rPr>
          <w:rFonts w:cs="Times New Roman"/>
          <w:color w:val="000000"/>
          <w:sz w:val="24"/>
          <w:szCs w:val="24"/>
          <w:shd w:val="clear" w:color="auto" w:fill="FFFFFF"/>
        </w:rPr>
        <w:t>, Toronto 1987</w:t>
      </w:r>
    </w:p>
    <w:p w:rsidR="00E33D99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E33D99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E33D99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„František </w:t>
      </w:r>
      <w:proofErr w:type="spellStart"/>
      <w:r>
        <w:rPr>
          <w:rFonts w:cs="Times New Roman"/>
          <w:color w:val="000000"/>
          <w:sz w:val="24"/>
          <w:szCs w:val="24"/>
          <w:shd w:val="clear" w:color="auto" w:fill="FFFFFF"/>
        </w:rPr>
        <w:t>Derfler</w:t>
      </w:r>
      <w:proofErr w:type="spellEnd"/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promyšleně vybíral mezi spisovateli a básníky totalitním systémem umlčovanými a persekvovanými, často nábožensky orientovanými, hledal umělce izolované v exilu zahraničním i domácím, filozofy s existenciálně duchovním, nebo výrazně skeptickým a kritickým uvažováním o stavu současné společnosti a o postavení člověka v ní, o hledání lidské identity ve světě zahlcovaném technikou, o zodpovědnosti, pokoře a neklidu tázání, tj. pohyboval se v okruhu autorů, jejichž duchovní rozměr a z něho plynoucí vidění světa byl pro vládnoucí, neživotně strnulý a mumifikovaný establishment nepřijatelný a jejichž jména a díla byla v oficiální české kultuře určena k zapomnění a tudíž k zániku.“</w:t>
      </w:r>
    </w:p>
    <w:p w:rsidR="00E33D99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E33D99" w:rsidRPr="008338B5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338B5">
        <w:rPr>
          <w:rFonts w:cs="Times New Roman"/>
          <w:color w:val="000000"/>
          <w:sz w:val="24"/>
          <w:szCs w:val="24"/>
          <w:shd w:val="clear" w:color="auto" w:fill="FFFFFF"/>
        </w:rPr>
        <w:t>Margita Havlíčková</w:t>
      </w:r>
    </w:p>
    <w:p w:rsidR="00E33D99" w:rsidRPr="008338B5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338B5">
        <w:rPr>
          <w:rFonts w:cs="Times New Roman"/>
          <w:color w:val="000000"/>
          <w:sz w:val="24"/>
          <w:szCs w:val="24"/>
          <w:shd w:val="clear" w:color="auto" w:fill="FFFFFF"/>
        </w:rPr>
        <w:t>Východiska Divadla U stolu</w:t>
      </w:r>
    </w:p>
    <w:p w:rsidR="00E33D99" w:rsidRPr="00E33D99" w:rsidRDefault="00E33D99" w:rsidP="00E33D99">
      <w:pPr>
        <w:spacing w:after="0" w:line="240" w:lineRule="auto"/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8338B5">
        <w:rPr>
          <w:rFonts w:cs="Times New Roman"/>
          <w:color w:val="000000"/>
          <w:sz w:val="24"/>
          <w:szCs w:val="24"/>
          <w:shd w:val="clear" w:color="auto" w:fill="FFFFFF"/>
        </w:rPr>
        <w:t xml:space="preserve">In </w:t>
      </w:r>
      <w:r w:rsidRPr="00E33D99">
        <w:rPr>
          <w:rFonts w:cs="Times New Roman"/>
          <w:i/>
          <w:color w:val="000000"/>
          <w:sz w:val="24"/>
          <w:szCs w:val="24"/>
          <w:shd w:val="clear" w:color="auto" w:fill="FFFFFF"/>
        </w:rPr>
        <w:t>Člověk ve světle slova</w:t>
      </w:r>
    </w:p>
    <w:p w:rsidR="00E33D99" w:rsidRPr="008338B5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338B5">
        <w:rPr>
          <w:rFonts w:cs="Times New Roman"/>
          <w:color w:val="000000"/>
          <w:sz w:val="24"/>
          <w:szCs w:val="24"/>
          <w:shd w:val="clear" w:color="auto" w:fill="FFFFFF"/>
        </w:rPr>
        <w:t>JAMU, Brno 2016</w:t>
      </w:r>
    </w:p>
    <w:p w:rsidR="00E33D99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E33D99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E33D99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„Vstoupí-li interpret do svobodného prostoru vytvořeného básníkovou jazykovou evokací, vede jej schopnost ‚uvidět‘ to, o čem mluví, k možnosti vštípit ostatním své vidění, tedy interpretovat, zevnitř uchopit text plně svou představivostí a vcítěním, slovem jednat. (…)</w:t>
      </w:r>
    </w:p>
    <w:p w:rsidR="00E33D99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Člověk žije ve světle slova, řeči. Skrze ně se zabydluje ve světě, skrze ně se mu svět stává srozumitelným. Slovo nás obrací k druhým, navštěvuje mlčením i odkazuje k nevyslovitelnému pozadí slova.“</w:t>
      </w:r>
    </w:p>
    <w:p w:rsidR="00E33D99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E33D99" w:rsidRPr="008338B5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338B5">
        <w:rPr>
          <w:rFonts w:cs="Times New Roman"/>
          <w:color w:val="000000"/>
          <w:sz w:val="24"/>
          <w:szCs w:val="24"/>
          <w:shd w:val="clear" w:color="auto" w:fill="FFFFFF"/>
        </w:rPr>
        <w:t xml:space="preserve">František </w:t>
      </w:r>
      <w:proofErr w:type="spellStart"/>
      <w:r w:rsidRPr="008338B5">
        <w:rPr>
          <w:rFonts w:cs="Times New Roman"/>
          <w:color w:val="000000"/>
          <w:sz w:val="24"/>
          <w:szCs w:val="24"/>
          <w:shd w:val="clear" w:color="auto" w:fill="FFFFFF"/>
        </w:rPr>
        <w:t>Derfler</w:t>
      </w:r>
      <w:proofErr w:type="spellEnd"/>
    </w:p>
    <w:p w:rsidR="00E33D99" w:rsidRPr="00E33D99" w:rsidRDefault="00E33D99" w:rsidP="00E33D99">
      <w:pPr>
        <w:spacing w:after="0" w:line="240" w:lineRule="auto"/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E33D99">
        <w:rPr>
          <w:rFonts w:cs="Times New Roman"/>
          <w:i/>
          <w:color w:val="000000"/>
          <w:sz w:val="24"/>
          <w:szCs w:val="24"/>
          <w:shd w:val="clear" w:color="auto" w:fill="FFFFFF"/>
        </w:rPr>
        <w:t>Mluvit k oku posluchače</w:t>
      </w:r>
    </w:p>
    <w:p w:rsidR="00E33D99" w:rsidRPr="008338B5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338B5">
        <w:rPr>
          <w:rFonts w:cs="Times New Roman"/>
          <w:color w:val="000000"/>
          <w:sz w:val="24"/>
          <w:szCs w:val="24"/>
          <w:shd w:val="clear" w:color="auto" w:fill="FFFFFF"/>
        </w:rPr>
        <w:t>Profesorská přednáška, 2008</w:t>
      </w:r>
    </w:p>
    <w:p w:rsidR="00E33D99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E33D99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+</w:t>
      </w:r>
    </w:p>
    <w:p w:rsidR="00E33D99" w:rsidRPr="000E21FA" w:rsidRDefault="00E33D99" w:rsidP="00E33D99">
      <w:pPr>
        <w:spacing w:after="0" w:line="240" w:lineRule="auto"/>
        <w:rPr>
          <w:rFonts w:cs="Times New Roman"/>
          <w:sz w:val="24"/>
          <w:szCs w:val="24"/>
        </w:rPr>
      </w:pPr>
    </w:p>
    <w:p w:rsidR="00E33D99" w:rsidRDefault="00E33D99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C</w:t>
      </w:r>
      <w:r w:rsidR="000E21FA" w:rsidRPr="000E21FA">
        <w:rPr>
          <w:rFonts w:cs="Times New Roman"/>
          <w:color w:val="000000"/>
          <w:sz w:val="24"/>
          <w:szCs w:val="24"/>
          <w:shd w:val="clear" w:color="auto" w:fill="FFFFFF"/>
        </w:rPr>
        <w:t>yklus setkání s duchovně orientovanými básníky, kteří se koncem osmdesátých let zdáli být zapomínáni, z nichž většina však přetrvala.</w:t>
      </w:r>
    </w:p>
    <w:p w:rsidR="00E33D99" w:rsidRDefault="00E33D99" w:rsidP="00E33D99">
      <w:pPr>
        <w:spacing w:after="0" w:line="240" w:lineRule="auto"/>
        <w:jc w:val="center"/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Bohuslav </w:t>
      </w:r>
      <w:proofErr w:type="spellStart"/>
      <w:r w:rsidR="000E21FA" w:rsidRPr="000E21FA">
        <w:rPr>
          <w:rFonts w:cs="Times New Roman"/>
          <w:i/>
          <w:color w:val="000000"/>
          <w:sz w:val="24"/>
          <w:szCs w:val="24"/>
          <w:shd w:val="clear" w:color="auto" w:fill="FFFFFF"/>
        </w:rPr>
        <w:t>Reynek</w:t>
      </w:r>
      <w:proofErr w:type="spellEnd"/>
      <w:r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– září</w:t>
      </w:r>
    </w:p>
    <w:p w:rsidR="00E33D99" w:rsidRDefault="00E33D99" w:rsidP="00E33D99">
      <w:pPr>
        <w:spacing w:after="0" w:line="240" w:lineRule="auto"/>
        <w:jc w:val="center"/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i/>
          <w:color w:val="000000"/>
          <w:sz w:val="24"/>
          <w:szCs w:val="24"/>
          <w:shd w:val="clear" w:color="auto" w:fill="FFFFFF"/>
        </w:rPr>
        <w:t>Josef</w:t>
      </w:r>
      <w:r w:rsidR="000E21FA" w:rsidRPr="000E21F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21FA" w:rsidRPr="000E21FA">
        <w:rPr>
          <w:rFonts w:cs="Times New Roman"/>
          <w:i/>
          <w:color w:val="000000"/>
          <w:sz w:val="24"/>
          <w:szCs w:val="24"/>
          <w:shd w:val="clear" w:color="auto" w:fill="FFFFFF"/>
        </w:rPr>
        <w:t>Palivec</w:t>
      </w:r>
      <w:r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– říjen</w:t>
      </w:r>
    </w:p>
    <w:p w:rsidR="00E33D99" w:rsidRDefault="00E33D99" w:rsidP="00E33D99">
      <w:pPr>
        <w:spacing w:after="0" w:line="240" w:lineRule="auto"/>
        <w:jc w:val="center"/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i/>
          <w:color w:val="000000"/>
          <w:sz w:val="24"/>
          <w:szCs w:val="24"/>
          <w:shd w:val="clear" w:color="auto" w:fill="FFFFFF"/>
        </w:rPr>
        <w:t>Jan</w:t>
      </w:r>
      <w:r w:rsidR="000E21FA" w:rsidRPr="000E21F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21FA" w:rsidRPr="000E21FA">
        <w:rPr>
          <w:rFonts w:cs="Times New Roman"/>
          <w:i/>
          <w:color w:val="000000"/>
          <w:sz w:val="24"/>
          <w:szCs w:val="24"/>
          <w:shd w:val="clear" w:color="auto" w:fill="FFFFFF"/>
        </w:rPr>
        <w:t>Čep</w:t>
      </w:r>
      <w:r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– listopad</w:t>
      </w:r>
    </w:p>
    <w:p w:rsidR="00E33D99" w:rsidRDefault="00E33D99" w:rsidP="00E33D99">
      <w:pPr>
        <w:spacing w:after="0" w:line="240" w:lineRule="auto"/>
        <w:jc w:val="center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33D99">
        <w:rPr>
          <w:rFonts w:cs="Times New Roman"/>
          <w:i/>
          <w:color w:val="000000"/>
          <w:sz w:val="24"/>
          <w:szCs w:val="24"/>
          <w:shd w:val="clear" w:color="auto" w:fill="FFFFFF"/>
        </w:rPr>
        <w:t>Josef</w:t>
      </w:r>
      <w:r w:rsidR="000E21FA" w:rsidRPr="000E21F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1FA" w:rsidRPr="000E21FA">
        <w:rPr>
          <w:rFonts w:cs="Times New Roman"/>
          <w:i/>
          <w:color w:val="000000"/>
          <w:sz w:val="24"/>
          <w:szCs w:val="24"/>
          <w:shd w:val="clear" w:color="auto" w:fill="FFFFFF"/>
        </w:rPr>
        <w:t>Kostohryz</w:t>
      </w:r>
      <w:proofErr w:type="spellEnd"/>
      <w:r w:rsidR="000E21FA" w:rsidRPr="000E21F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E33D99">
        <w:rPr>
          <w:rFonts w:cs="Times New Roman"/>
          <w:i/>
          <w:color w:val="000000"/>
          <w:sz w:val="24"/>
          <w:szCs w:val="24"/>
          <w:shd w:val="clear" w:color="auto" w:fill="FFFFFF"/>
        </w:rPr>
        <w:t>prosinec</w:t>
      </w:r>
    </w:p>
    <w:p w:rsidR="00E33D99" w:rsidRDefault="00E33D99" w:rsidP="00E33D99">
      <w:pPr>
        <w:spacing w:after="0" w:line="240" w:lineRule="auto"/>
        <w:jc w:val="center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33D99">
        <w:rPr>
          <w:rFonts w:cs="Times New Roman"/>
          <w:i/>
          <w:color w:val="000000"/>
          <w:sz w:val="24"/>
          <w:szCs w:val="24"/>
          <w:shd w:val="clear" w:color="auto" w:fill="FFFFFF"/>
        </w:rPr>
        <w:t>Ivan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21FA" w:rsidRPr="000E21FA">
        <w:rPr>
          <w:rFonts w:cs="Times New Roman"/>
          <w:i/>
          <w:color w:val="000000"/>
          <w:sz w:val="24"/>
          <w:szCs w:val="24"/>
          <w:shd w:val="clear" w:color="auto" w:fill="FFFFFF"/>
        </w:rPr>
        <w:t>Jelínek</w:t>
      </w:r>
      <w:r w:rsidR="000E21FA" w:rsidRPr="000E21F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E33D99">
        <w:rPr>
          <w:rFonts w:cs="Times New Roman"/>
          <w:i/>
          <w:color w:val="000000"/>
          <w:sz w:val="24"/>
          <w:szCs w:val="24"/>
          <w:shd w:val="clear" w:color="auto" w:fill="FFFFFF"/>
        </w:rPr>
        <w:t>leden</w:t>
      </w:r>
    </w:p>
    <w:p w:rsidR="00E33D99" w:rsidRDefault="00E33D99" w:rsidP="00E33D99">
      <w:pPr>
        <w:spacing w:after="0" w:line="240" w:lineRule="auto"/>
        <w:jc w:val="center"/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E33D99">
        <w:rPr>
          <w:rFonts w:cs="Times New Roman"/>
          <w:i/>
          <w:color w:val="000000"/>
          <w:sz w:val="24"/>
          <w:szCs w:val="24"/>
          <w:shd w:val="clear" w:color="auto" w:fill="FFFFFF"/>
        </w:rPr>
        <w:t>Václav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21FA" w:rsidRPr="000E21FA">
        <w:rPr>
          <w:rFonts w:cs="Times New Roman"/>
          <w:i/>
          <w:color w:val="000000"/>
          <w:sz w:val="24"/>
          <w:szCs w:val="24"/>
          <w:shd w:val="clear" w:color="auto" w:fill="FFFFFF"/>
        </w:rPr>
        <w:t>Renč</w:t>
      </w:r>
      <w:r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– únor</w:t>
      </w:r>
    </w:p>
    <w:p w:rsidR="00E33D99" w:rsidRDefault="00E33D99" w:rsidP="00E33D99">
      <w:pPr>
        <w:spacing w:after="0" w:line="240" w:lineRule="auto"/>
        <w:jc w:val="center"/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i/>
          <w:color w:val="000000"/>
          <w:sz w:val="24"/>
          <w:szCs w:val="24"/>
          <w:shd w:val="clear" w:color="auto" w:fill="FFFFFF"/>
        </w:rPr>
        <w:t>Jan</w:t>
      </w:r>
      <w:r w:rsidR="000E21FA" w:rsidRPr="000E21F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21FA" w:rsidRPr="000E21FA">
        <w:rPr>
          <w:rFonts w:cs="Times New Roman"/>
          <w:i/>
          <w:color w:val="000000"/>
          <w:sz w:val="24"/>
          <w:szCs w:val="24"/>
          <w:shd w:val="clear" w:color="auto" w:fill="FFFFFF"/>
        </w:rPr>
        <w:t>Dokulil</w:t>
      </w:r>
      <w:r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– březen</w:t>
      </w:r>
    </w:p>
    <w:p w:rsidR="00E33D99" w:rsidRDefault="00E33D99" w:rsidP="00E33D99">
      <w:pPr>
        <w:spacing w:after="0" w:line="240" w:lineRule="auto"/>
        <w:jc w:val="center"/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i/>
          <w:color w:val="000000"/>
          <w:sz w:val="24"/>
          <w:szCs w:val="24"/>
          <w:shd w:val="clear" w:color="auto" w:fill="FFFFFF"/>
        </w:rPr>
        <w:t>Ivan</w:t>
      </w:r>
      <w:r w:rsidR="000E21FA" w:rsidRPr="000E21F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21FA" w:rsidRPr="000E21FA">
        <w:rPr>
          <w:rFonts w:cs="Times New Roman"/>
          <w:i/>
          <w:color w:val="000000"/>
          <w:sz w:val="24"/>
          <w:szCs w:val="24"/>
          <w:shd w:val="clear" w:color="auto" w:fill="FFFFFF"/>
        </w:rPr>
        <w:t>Blatný</w:t>
      </w:r>
      <w:r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– duben</w:t>
      </w:r>
    </w:p>
    <w:p w:rsidR="00E33D99" w:rsidRDefault="00E33D99" w:rsidP="00E33D99">
      <w:pPr>
        <w:spacing w:after="0" w:line="240" w:lineRule="auto"/>
        <w:jc w:val="center"/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E33D99">
        <w:rPr>
          <w:rFonts w:cs="Times New Roman"/>
          <w:i/>
          <w:color w:val="000000"/>
          <w:sz w:val="24"/>
          <w:szCs w:val="24"/>
          <w:shd w:val="clear" w:color="auto" w:fill="FFFFFF"/>
        </w:rPr>
        <w:t>František Daniel</w:t>
      </w:r>
      <w:r w:rsidR="000E21FA" w:rsidRPr="000E21F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1FA" w:rsidRPr="000E21FA">
        <w:rPr>
          <w:rFonts w:cs="Times New Roman"/>
          <w:i/>
          <w:color w:val="000000"/>
          <w:sz w:val="24"/>
          <w:szCs w:val="24"/>
          <w:shd w:val="clear" w:color="auto" w:fill="FFFFFF"/>
        </w:rPr>
        <w:t>Merth</w:t>
      </w:r>
      <w:proofErr w:type="spellEnd"/>
      <w:r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– květen</w:t>
      </w:r>
    </w:p>
    <w:p w:rsidR="008338B5" w:rsidRDefault="00E33D99" w:rsidP="00E33D99">
      <w:pPr>
        <w:spacing w:after="0" w:line="240" w:lineRule="auto"/>
        <w:jc w:val="center"/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i/>
          <w:color w:val="000000"/>
          <w:sz w:val="24"/>
          <w:szCs w:val="24"/>
          <w:shd w:val="clear" w:color="auto" w:fill="FFFFFF"/>
        </w:rPr>
        <w:t>Jan</w:t>
      </w:r>
      <w:r w:rsidR="000E21FA" w:rsidRPr="000E21F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21FA" w:rsidRPr="000E21FA">
        <w:rPr>
          <w:rFonts w:cs="Times New Roman"/>
          <w:i/>
          <w:color w:val="000000"/>
          <w:sz w:val="24"/>
          <w:szCs w:val="24"/>
          <w:shd w:val="clear" w:color="auto" w:fill="FFFFFF"/>
        </w:rPr>
        <w:t>Zahradníček</w:t>
      </w:r>
      <w:r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– červen</w:t>
      </w:r>
    </w:p>
    <w:p w:rsidR="00C33BC6" w:rsidRPr="00E33D99" w:rsidRDefault="000E21FA" w:rsidP="008338B5">
      <w:pPr>
        <w:spacing w:after="0" w:line="240" w:lineRule="auto"/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0E21FA">
        <w:rPr>
          <w:rFonts w:cs="Times New Roman"/>
          <w:color w:val="000000"/>
          <w:sz w:val="24"/>
          <w:szCs w:val="24"/>
        </w:rPr>
        <w:br/>
      </w:r>
      <w:bookmarkStart w:id="0" w:name="_GoBack"/>
      <w:r w:rsidRPr="000E21FA">
        <w:rPr>
          <w:rFonts w:cs="Times New Roman"/>
          <w:color w:val="000000"/>
          <w:sz w:val="24"/>
          <w:szCs w:val="24"/>
          <w:shd w:val="clear" w:color="auto" w:fill="FFFFFF"/>
        </w:rPr>
        <w:t>V duchu večer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ů poezie uváděných v Divadle U s</w:t>
      </w:r>
      <w:r w:rsidRPr="000E21FA">
        <w:rPr>
          <w:rFonts w:cs="Times New Roman"/>
          <w:color w:val="000000"/>
          <w:sz w:val="24"/>
          <w:szCs w:val="24"/>
          <w:shd w:val="clear" w:color="auto" w:fill="FFFFFF"/>
        </w:rPr>
        <w:t>tolu nejde o nějaká neosobní koncertní provedení, nýbrž o přátelskou besedu s pamětníky, milovníky, hudebníky a přednašeči.</w:t>
      </w:r>
      <w:bookmarkEnd w:id="0"/>
      <w:r w:rsidRPr="000E21FA">
        <w:rPr>
          <w:rFonts w:cs="Times New Roman"/>
          <w:color w:val="000000"/>
          <w:sz w:val="24"/>
          <w:szCs w:val="24"/>
        </w:rPr>
        <w:br/>
      </w:r>
      <w:r w:rsidRPr="000E21FA">
        <w:rPr>
          <w:rFonts w:cs="Times New Roman"/>
          <w:color w:val="000000"/>
          <w:sz w:val="24"/>
          <w:szCs w:val="24"/>
        </w:rPr>
        <w:br/>
      </w:r>
      <w:r w:rsidRPr="000E21FA">
        <w:rPr>
          <w:rFonts w:cs="Times New Roman"/>
          <w:color w:val="000000"/>
          <w:sz w:val="24"/>
          <w:szCs w:val="24"/>
          <w:shd w:val="clear" w:color="auto" w:fill="FFFFFF"/>
        </w:rPr>
        <w:t>Vhodné jak pro ty, kterým tito básníci změnili svět, tak i pro ty kteří se s nimi teprve chtějí seznámit.</w:t>
      </w:r>
      <w:r w:rsidRPr="000E21FA">
        <w:rPr>
          <w:rFonts w:cs="Times New Roman"/>
          <w:color w:val="000000"/>
          <w:sz w:val="24"/>
          <w:szCs w:val="24"/>
        </w:rPr>
        <w:br/>
      </w:r>
      <w:r w:rsidRPr="000E21FA">
        <w:rPr>
          <w:rFonts w:cs="Times New Roman"/>
          <w:color w:val="000000"/>
          <w:sz w:val="24"/>
          <w:szCs w:val="24"/>
        </w:rPr>
        <w:br/>
      </w:r>
      <w:r w:rsidRPr="000E21FA">
        <w:rPr>
          <w:rFonts w:cs="Times New Roman"/>
          <w:color w:val="000000"/>
          <w:sz w:val="24"/>
          <w:szCs w:val="24"/>
        </w:rPr>
        <w:br/>
      </w:r>
      <w:r w:rsidRPr="000E21FA">
        <w:rPr>
          <w:rFonts w:cs="Times New Roman"/>
          <w:color w:val="000000"/>
          <w:sz w:val="24"/>
          <w:szCs w:val="24"/>
          <w:shd w:val="clear" w:color="auto" w:fill="FFFFFF"/>
        </w:rPr>
        <w:t>Účinkují: Michal Bumbálek, Lukáš Rieger a hosté</w:t>
      </w:r>
      <w:r w:rsidRPr="000E21FA">
        <w:rPr>
          <w:rFonts w:cs="Times New Roman"/>
          <w:color w:val="000000"/>
          <w:sz w:val="24"/>
          <w:szCs w:val="24"/>
        </w:rPr>
        <w:br/>
      </w:r>
      <w:r w:rsidRPr="000E21FA">
        <w:rPr>
          <w:rFonts w:cs="Times New Roman"/>
          <w:color w:val="000000"/>
          <w:sz w:val="24"/>
          <w:szCs w:val="24"/>
        </w:rPr>
        <w:br/>
      </w:r>
      <w:r w:rsidRPr="000E21FA">
        <w:rPr>
          <w:rFonts w:cs="Times New Roman"/>
          <w:color w:val="000000"/>
          <w:sz w:val="24"/>
          <w:szCs w:val="24"/>
          <w:shd w:val="clear" w:color="auto" w:fill="FFFFFF"/>
        </w:rPr>
        <w:t>Dramatu</w:t>
      </w:r>
      <w:r w:rsidR="00C71577">
        <w:rPr>
          <w:rFonts w:cs="Times New Roman"/>
          <w:color w:val="000000"/>
          <w:sz w:val="24"/>
          <w:szCs w:val="24"/>
          <w:shd w:val="clear" w:color="auto" w:fill="FFFFFF"/>
        </w:rPr>
        <w:t>rgická spolupráce: Karel Komárek a</w:t>
      </w:r>
      <w:r w:rsidRPr="000E21FA">
        <w:rPr>
          <w:rFonts w:cs="Times New Roman"/>
          <w:color w:val="000000"/>
          <w:sz w:val="24"/>
          <w:szCs w:val="24"/>
          <w:shd w:val="clear" w:color="auto" w:fill="FFFFFF"/>
        </w:rPr>
        <w:t xml:space="preserve"> Ladislav </w:t>
      </w:r>
      <w:proofErr w:type="spellStart"/>
      <w:r w:rsidRPr="000E21FA">
        <w:rPr>
          <w:rFonts w:cs="Times New Roman"/>
          <w:color w:val="000000"/>
          <w:sz w:val="24"/>
          <w:szCs w:val="24"/>
          <w:shd w:val="clear" w:color="auto" w:fill="FFFFFF"/>
        </w:rPr>
        <w:t>Čumba</w:t>
      </w:r>
      <w:proofErr w:type="spellEnd"/>
      <w:r w:rsidRPr="000E21FA">
        <w:rPr>
          <w:rFonts w:cs="Times New Roman"/>
          <w:color w:val="000000"/>
          <w:sz w:val="24"/>
          <w:szCs w:val="24"/>
        </w:rPr>
        <w:br/>
      </w:r>
      <w:r w:rsidRPr="000E21FA">
        <w:rPr>
          <w:rFonts w:cs="Times New Roman"/>
          <w:color w:val="000000"/>
          <w:sz w:val="24"/>
          <w:szCs w:val="24"/>
        </w:rPr>
        <w:br/>
      </w:r>
      <w:r w:rsidRPr="000E21FA">
        <w:rPr>
          <w:rFonts w:cs="Times New Roman"/>
          <w:color w:val="000000"/>
          <w:sz w:val="24"/>
          <w:szCs w:val="24"/>
          <w:shd w:val="clear" w:color="auto" w:fill="FFFFFF"/>
        </w:rPr>
        <w:t xml:space="preserve">Zařizuje a řídí: Petra </w:t>
      </w:r>
      <w:proofErr w:type="spellStart"/>
      <w:r w:rsidRPr="000E21FA">
        <w:rPr>
          <w:rFonts w:cs="Times New Roman"/>
          <w:color w:val="000000"/>
          <w:sz w:val="24"/>
          <w:szCs w:val="24"/>
          <w:shd w:val="clear" w:color="auto" w:fill="FFFFFF"/>
        </w:rPr>
        <w:t>Konvicová</w:t>
      </w:r>
      <w:proofErr w:type="spellEnd"/>
    </w:p>
    <w:p w:rsidR="00157A40" w:rsidRDefault="00157A40" w:rsidP="008338B5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157A40" w:rsidRDefault="00157A40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157A40" w:rsidRDefault="00157A40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1498C" w:rsidRDefault="0001498C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1498C" w:rsidRDefault="0001498C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1498C" w:rsidRDefault="0001498C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1498C" w:rsidRDefault="0001498C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1498C" w:rsidRDefault="0001498C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1498C" w:rsidRDefault="0001498C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1498C" w:rsidRDefault="0001498C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1498C" w:rsidRDefault="0001498C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1498C" w:rsidRDefault="0001498C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1498C" w:rsidRDefault="0001498C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1498C" w:rsidRDefault="0001498C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1498C" w:rsidRDefault="0001498C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1498C" w:rsidRDefault="0001498C" w:rsidP="00E33D99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sectPr w:rsidR="00014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FA"/>
    <w:rsid w:val="0001498C"/>
    <w:rsid w:val="00046BF2"/>
    <w:rsid w:val="000E21FA"/>
    <w:rsid w:val="0011319E"/>
    <w:rsid w:val="00157A40"/>
    <w:rsid w:val="001B649D"/>
    <w:rsid w:val="001D624B"/>
    <w:rsid w:val="00397845"/>
    <w:rsid w:val="0078206E"/>
    <w:rsid w:val="008338B5"/>
    <w:rsid w:val="00B152E2"/>
    <w:rsid w:val="00B958FD"/>
    <w:rsid w:val="00C71577"/>
    <w:rsid w:val="00E33D99"/>
    <w:rsid w:val="00E8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lrieger</dc:creator>
  <cp:lastModifiedBy>Lukáš Rieger</cp:lastModifiedBy>
  <cp:revision>2</cp:revision>
  <dcterms:created xsi:type="dcterms:W3CDTF">2021-01-13T10:13:00Z</dcterms:created>
  <dcterms:modified xsi:type="dcterms:W3CDTF">2021-01-13T10:13:00Z</dcterms:modified>
</cp:coreProperties>
</file>