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FDE" w:rsidRPr="008C7D83" w:rsidRDefault="00D65FDE">
      <w:pPr>
        <w:jc w:val="both"/>
        <w:rPr>
          <w:rFonts w:ascii="Calibri" w:hAnsi="Calibri" w:cs="Calibri"/>
          <w:b/>
          <w:sz w:val="22"/>
          <w:lang w:val="en-US"/>
        </w:rPr>
      </w:pPr>
    </w:p>
    <w:p w:rsidR="005516B0" w:rsidRPr="008C7D83" w:rsidRDefault="005516B0">
      <w:pPr>
        <w:jc w:val="both"/>
        <w:rPr>
          <w:rFonts w:ascii="Calibri" w:hAnsi="Calibri" w:cs="Calibri"/>
          <w:b/>
          <w:sz w:val="22"/>
          <w:lang w:val="en-US"/>
        </w:rPr>
      </w:pPr>
      <w:r w:rsidRPr="008C7D83">
        <w:rPr>
          <w:rFonts w:ascii="Calibri" w:hAnsi="Calibri" w:cs="Calibri"/>
          <w:b/>
          <w:sz w:val="22"/>
          <w:lang w:val="en-US"/>
        </w:rPr>
        <w:t>Janáčkova akademie</w:t>
      </w:r>
      <w:r w:rsidR="005723AA" w:rsidRPr="008C7D83">
        <w:rPr>
          <w:rFonts w:ascii="Calibri" w:hAnsi="Calibri" w:cs="Calibri"/>
          <w:b/>
          <w:sz w:val="22"/>
          <w:lang w:val="en-US"/>
        </w:rPr>
        <w:t xml:space="preserve"> múzických umění v Brně</w:t>
      </w:r>
    </w:p>
    <w:p w:rsidR="00613474" w:rsidRPr="008C7D83" w:rsidRDefault="005516B0">
      <w:pPr>
        <w:jc w:val="both"/>
        <w:rPr>
          <w:rFonts w:ascii="Calibri" w:hAnsi="Calibri" w:cs="Calibri"/>
          <w:sz w:val="22"/>
          <w:lang w:val="en-US"/>
        </w:rPr>
      </w:pPr>
      <w:r w:rsidRPr="008C7D83">
        <w:rPr>
          <w:rFonts w:ascii="Calibri" w:hAnsi="Calibri" w:cs="Calibri"/>
          <w:sz w:val="22"/>
          <w:lang w:val="en-US"/>
        </w:rPr>
        <w:t xml:space="preserve">Beethovenova 650/2, 662 15 Brno </w:t>
      </w:r>
    </w:p>
    <w:p w:rsidR="00613474" w:rsidRPr="008C7D83" w:rsidRDefault="001C7C83">
      <w:pPr>
        <w:jc w:val="both"/>
        <w:rPr>
          <w:rFonts w:ascii="Calibri" w:hAnsi="Calibri" w:cs="Calibri"/>
          <w:sz w:val="22"/>
          <w:lang w:val="en-US"/>
        </w:rPr>
      </w:pPr>
      <w:r>
        <w:rPr>
          <w:rFonts w:ascii="Calibri" w:hAnsi="Calibri" w:cs="Calibri"/>
          <w:sz w:val="22"/>
          <w:lang w:val="en-US"/>
        </w:rPr>
        <w:t>identification number (</w:t>
      </w:r>
      <w:r w:rsidR="00613474" w:rsidRPr="008C7D83">
        <w:rPr>
          <w:rFonts w:ascii="Calibri" w:hAnsi="Calibri" w:cs="Calibri"/>
          <w:sz w:val="22"/>
          <w:lang w:val="en-US"/>
        </w:rPr>
        <w:t>IČ</w:t>
      </w:r>
      <w:r>
        <w:rPr>
          <w:rFonts w:ascii="Calibri" w:hAnsi="Calibri" w:cs="Calibri"/>
          <w:sz w:val="22"/>
          <w:lang w:val="en-US"/>
        </w:rPr>
        <w:t>)</w:t>
      </w:r>
      <w:r w:rsidR="00613474" w:rsidRPr="008C7D83">
        <w:rPr>
          <w:rFonts w:ascii="Calibri" w:hAnsi="Calibri" w:cs="Calibri"/>
          <w:sz w:val="22"/>
          <w:lang w:val="en-US"/>
        </w:rPr>
        <w:t xml:space="preserve"> </w:t>
      </w:r>
      <w:r w:rsidR="005516B0" w:rsidRPr="008C7D83">
        <w:rPr>
          <w:rFonts w:ascii="Calibri" w:hAnsi="Calibri" w:cs="Calibri"/>
          <w:sz w:val="22"/>
          <w:lang w:val="en-US"/>
        </w:rPr>
        <w:t>62156462</w:t>
      </w:r>
      <w:r w:rsidR="00613474" w:rsidRPr="008C7D83">
        <w:rPr>
          <w:rFonts w:ascii="Calibri" w:hAnsi="Calibri" w:cs="Calibri"/>
          <w:sz w:val="22"/>
          <w:lang w:val="en-US"/>
        </w:rPr>
        <w:t xml:space="preserve">, </w:t>
      </w:r>
      <w:r>
        <w:rPr>
          <w:rFonts w:ascii="Calibri" w:hAnsi="Calibri" w:cs="Calibri"/>
          <w:sz w:val="22"/>
          <w:lang w:val="en-US"/>
        </w:rPr>
        <w:t>tax identification number (</w:t>
      </w:r>
      <w:r w:rsidR="00613474" w:rsidRPr="008C7D83">
        <w:rPr>
          <w:rFonts w:ascii="Calibri" w:hAnsi="Calibri" w:cs="Calibri"/>
          <w:sz w:val="22"/>
          <w:lang w:val="en-US"/>
        </w:rPr>
        <w:t>DIČ</w:t>
      </w:r>
      <w:r>
        <w:rPr>
          <w:rFonts w:ascii="Calibri" w:hAnsi="Calibri" w:cs="Calibri"/>
          <w:sz w:val="22"/>
          <w:lang w:val="en-US"/>
        </w:rPr>
        <w:t>)</w:t>
      </w:r>
      <w:r w:rsidR="00613474" w:rsidRPr="008C7D83">
        <w:rPr>
          <w:rFonts w:ascii="Calibri" w:hAnsi="Calibri" w:cs="Calibri"/>
          <w:sz w:val="22"/>
          <w:lang w:val="en-US"/>
        </w:rPr>
        <w:t xml:space="preserve"> CZ</w:t>
      </w:r>
      <w:r w:rsidR="005516B0" w:rsidRPr="008C7D83">
        <w:rPr>
          <w:rFonts w:ascii="Calibri" w:hAnsi="Calibri" w:cs="Calibri"/>
          <w:sz w:val="22"/>
          <w:lang w:val="en-US"/>
        </w:rPr>
        <w:t>62156462</w:t>
      </w:r>
    </w:p>
    <w:p w:rsidR="0045118F" w:rsidRPr="008C7D83" w:rsidRDefault="00613474">
      <w:pPr>
        <w:jc w:val="both"/>
        <w:rPr>
          <w:rFonts w:asciiTheme="minorHAnsi" w:hAnsiTheme="minorHAnsi" w:cstheme="minorHAnsi"/>
          <w:sz w:val="22"/>
          <w:szCs w:val="24"/>
          <w:lang w:val="en-US"/>
        </w:rPr>
      </w:pPr>
      <w:r w:rsidRPr="008C7D83">
        <w:rPr>
          <w:rFonts w:asciiTheme="minorHAnsi" w:hAnsiTheme="minorHAnsi" w:cstheme="minorHAnsi"/>
          <w:sz w:val="22"/>
          <w:szCs w:val="24"/>
          <w:lang w:val="en-US"/>
        </w:rPr>
        <w:t>bank</w:t>
      </w:r>
      <w:r w:rsidR="008C7D83">
        <w:rPr>
          <w:rFonts w:asciiTheme="minorHAnsi" w:hAnsiTheme="minorHAnsi" w:cstheme="minorHAnsi"/>
          <w:sz w:val="22"/>
          <w:szCs w:val="24"/>
          <w:lang w:val="en-US"/>
        </w:rPr>
        <w:t xml:space="preserve"> connection</w:t>
      </w:r>
      <w:r w:rsidR="0045118F" w:rsidRPr="008C7D83">
        <w:rPr>
          <w:rFonts w:asciiTheme="minorHAnsi" w:hAnsiTheme="minorHAnsi" w:cstheme="minorHAnsi"/>
          <w:sz w:val="22"/>
          <w:szCs w:val="24"/>
          <w:lang w:val="en-US"/>
        </w:rPr>
        <w:t>:</w:t>
      </w:r>
      <w:r w:rsidRPr="008C7D83">
        <w:rPr>
          <w:rFonts w:asciiTheme="minorHAnsi" w:hAnsiTheme="minorHAnsi" w:cstheme="minorHAnsi"/>
          <w:sz w:val="22"/>
          <w:szCs w:val="24"/>
          <w:lang w:val="en-US"/>
        </w:rPr>
        <w:t xml:space="preserve"> </w:t>
      </w:r>
      <w:r w:rsidR="009A6EB3" w:rsidRPr="008C7D83">
        <w:rPr>
          <w:rFonts w:asciiTheme="minorHAnsi" w:hAnsiTheme="minorHAnsi" w:cstheme="minorHAnsi"/>
          <w:sz w:val="22"/>
          <w:szCs w:val="24"/>
          <w:lang w:val="en-US"/>
        </w:rPr>
        <w:t>Komerční banka</w:t>
      </w:r>
      <w:r w:rsidR="00685728" w:rsidRPr="008C7D83">
        <w:rPr>
          <w:rFonts w:asciiTheme="minorHAnsi" w:hAnsiTheme="minorHAnsi" w:cstheme="minorHAnsi"/>
          <w:sz w:val="22"/>
          <w:szCs w:val="24"/>
          <w:lang w:val="en-US"/>
        </w:rPr>
        <w:t xml:space="preserve">, </w:t>
      </w:r>
      <w:r w:rsidR="008C7D83">
        <w:rPr>
          <w:rFonts w:asciiTheme="minorHAnsi" w:hAnsiTheme="minorHAnsi" w:cstheme="minorHAnsi"/>
          <w:sz w:val="22"/>
          <w:szCs w:val="24"/>
          <w:lang w:val="en-US"/>
        </w:rPr>
        <w:t>account number</w:t>
      </w:r>
      <w:r w:rsidR="00685728" w:rsidRPr="008C7D83">
        <w:rPr>
          <w:rFonts w:asciiTheme="minorHAnsi" w:hAnsiTheme="minorHAnsi" w:cstheme="minorHAnsi"/>
          <w:sz w:val="22"/>
          <w:szCs w:val="24"/>
          <w:lang w:val="en-US"/>
        </w:rPr>
        <w:t>: 27-0493900217/0100</w:t>
      </w:r>
    </w:p>
    <w:p w:rsidR="00341D0C" w:rsidRPr="008C7D83" w:rsidRDefault="008C7D83">
      <w:pPr>
        <w:jc w:val="both"/>
        <w:rPr>
          <w:rFonts w:ascii="Calibri" w:hAnsi="Calibri" w:cs="Calibri"/>
          <w:sz w:val="22"/>
          <w:lang w:val="en-US"/>
        </w:rPr>
      </w:pPr>
      <w:r>
        <w:rPr>
          <w:rFonts w:ascii="Calibri" w:hAnsi="Calibri" w:cs="Calibri"/>
          <w:sz w:val="22"/>
          <w:lang w:val="en-US"/>
        </w:rPr>
        <w:t>t</w:t>
      </w:r>
      <w:r w:rsidR="00341D0C" w:rsidRPr="008C7D83">
        <w:rPr>
          <w:rFonts w:ascii="Calibri" w:hAnsi="Calibri" w:cs="Calibri"/>
          <w:sz w:val="22"/>
          <w:lang w:val="en-US"/>
        </w:rPr>
        <w:t xml:space="preserve">el.: </w:t>
      </w:r>
      <w:r w:rsidR="009A6EB3" w:rsidRPr="008C7D83">
        <w:rPr>
          <w:rFonts w:ascii="Calibri" w:hAnsi="Calibri" w:cs="Calibri"/>
          <w:sz w:val="22"/>
          <w:lang w:val="en-US"/>
        </w:rPr>
        <w:t>542 </w:t>
      </w:r>
      <w:r w:rsidR="00D65FDE" w:rsidRPr="008C7D83">
        <w:rPr>
          <w:rFonts w:ascii="Calibri" w:hAnsi="Calibri" w:cs="Calibri"/>
          <w:sz w:val="22"/>
          <w:lang w:val="en-US"/>
        </w:rPr>
        <w:t>59</w:t>
      </w:r>
      <w:sdt>
        <w:sdtPr>
          <w:rPr>
            <w:rFonts w:ascii="Calibri" w:hAnsi="Calibri" w:cs="Calibri"/>
            <w:sz w:val="22"/>
            <w:lang w:val="en-US"/>
          </w:rPr>
          <w:id w:val="-2002735654"/>
          <w:placeholder>
            <w:docPart w:val="DefaultPlaceholder_1082065158"/>
          </w:placeholder>
        </w:sdtPr>
        <w:sdtEndPr>
          <w:rPr>
            <w:highlight w:val="yellow"/>
          </w:rPr>
        </w:sdtEndPr>
        <w:sdtContent>
          <w:r w:rsidR="00D65FDE" w:rsidRPr="008C7D83">
            <w:rPr>
              <w:rFonts w:ascii="Calibri" w:hAnsi="Calibri" w:cs="Calibri"/>
              <w:sz w:val="22"/>
              <w:highlight w:val="yellow"/>
              <w:lang w:val="en-US"/>
            </w:rPr>
            <w:t>X</w:t>
          </w:r>
          <w:r w:rsidR="009A6EB3" w:rsidRPr="008C7D83">
            <w:rPr>
              <w:rFonts w:ascii="Calibri" w:hAnsi="Calibri" w:cs="Calibri"/>
              <w:sz w:val="22"/>
              <w:highlight w:val="yellow"/>
              <w:lang w:val="en-US"/>
            </w:rPr>
            <w:t xml:space="preserve"> </w:t>
          </w:r>
          <w:r w:rsidR="00D65FDE" w:rsidRPr="008C7D83">
            <w:rPr>
              <w:rFonts w:ascii="Calibri" w:hAnsi="Calibri" w:cs="Calibri"/>
              <w:sz w:val="22"/>
              <w:highlight w:val="yellow"/>
              <w:lang w:val="en-US"/>
            </w:rPr>
            <w:t>XXX</w:t>
          </w:r>
        </w:sdtContent>
      </w:sdt>
      <w:r w:rsidR="00530F0E" w:rsidRPr="008C7D83">
        <w:rPr>
          <w:rFonts w:ascii="Calibri" w:hAnsi="Calibri" w:cs="Calibri"/>
          <w:sz w:val="22"/>
          <w:lang w:val="en-US"/>
        </w:rPr>
        <w:t xml:space="preserve">, fax: </w:t>
      </w:r>
      <w:r w:rsidR="009A6EB3" w:rsidRPr="008C7D83">
        <w:rPr>
          <w:rFonts w:ascii="Calibri" w:hAnsi="Calibri" w:cs="Calibri"/>
          <w:sz w:val="22"/>
          <w:lang w:val="en-US"/>
        </w:rPr>
        <w:t>542 59</w:t>
      </w:r>
      <w:sdt>
        <w:sdtPr>
          <w:rPr>
            <w:rFonts w:ascii="Calibri" w:hAnsi="Calibri" w:cs="Calibri"/>
            <w:sz w:val="22"/>
            <w:lang w:val="en-US"/>
          </w:rPr>
          <w:id w:val="147176812"/>
          <w:placeholder>
            <w:docPart w:val="DefaultPlaceholder_1082065158"/>
          </w:placeholder>
        </w:sdtPr>
        <w:sdtEndPr>
          <w:rPr>
            <w:highlight w:val="yellow"/>
          </w:rPr>
        </w:sdtEndPr>
        <w:sdtContent>
          <w:r w:rsidR="00D65FDE" w:rsidRPr="008C7D83">
            <w:rPr>
              <w:rFonts w:ascii="Calibri" w:hAnsi="Calibri" w:cs="Calibri"/>
              <w:sz w:val="22"/>
              <w:highlight w:val="yellow"/>
              <w:lang w:val="en-US"/>
            </w:rPr>
            <w:t>X</w:t>
          </w:r>
          <w:r w:rsidR="009A6EB3" w:rsidRPr="008C7D83">
            <w:rPr>
              <w:rFonts w:ascii="Calibri" w:hAnsi="Calibri" w:cs="Calibri"/>
              <w:sz w:val="22"/>
              <w:highlight w:val="yellow"/>
              <w:lang w:val="en-US"/>
            </w:rPr>
            <w:t xml:space="preserve"> </w:t>
          </w:r>
          <w:r w:rsidR="00D65FDE" w:rsidRPr="008C7D83">
            <w:rPr>
              <w:rFonts w:ascii="Calibri" w:hAnsi="Calibri" w:cs="Calibri"/>
              <w:sz w:val="22"/>
              <w:highlight w:val="yellow"/>
              <w:lang w:val="en-US"/>
            </w:rPr>
            <w:t>XXX</w:t>
          </w:r>
        </w:sdtContent>
      </w:sdt>
    </w:p>
    <w:p w:rsidR="00530F0E" w:rsidRPr="008C7D83" w:rsidRDefault="008C7D83">
      <w:pPr>
        <w:jc w:val="both"/>
        <w:rPr>
          <w:rFonts w:ascii="Calibri" w:hAnsi="Calibri" w:cs="Calibri"/>
          <w:sz w:val="22"/>
          <w:lang w:val="en-US"/>
        </w:rPr>
      </w:pPr>
      <w:r>
        <w:rPr>
          <w:rFonts w:ascii="Calibri" w:hAnsi="Calibri" w:cs="Calibri"/>
          <w:sz w:val="22"/>
          <w:lang w:val="en-US"/>
        </w:rPr>
        <w:t>e</w:t>
      </w:r>
      <w:r w:rsidR="00530F0E" w:rsidRPr="008C7D83">
        <w:rPr>
          <w:rFonts w:ascii="Calibri" w:hAnsi="Calibri" w:cs="Calibri"/>
          <w:sz w:val="22"/>
          <w:lang w:val="en-US"/>
        </w:rPr>
        <w:t xml:space="preserve">-mail: </w:t>
      </w:r>
      <w:sdt>
        <w:sdtPr>
          <w:rPr>
            <w:rFonts w:ascii="Calibri" w:hAnsi="Calibri" w:cs="Calibri"/>
            <w:sz w:val="22"/>
            <w:lang w:val="en-US"/>
          </w:rPr>
          <w:id w:val="-1031807066"/>
          <w:placeholder>
            <w:docPart w:val="DefaultPlaceholder_1082065158"/>
          </w:placeholder>
        </w:sdtPr>
        <w:sdtEndPr>
          <w:rPr>
            <w:highlight w:val="yellow"/>
          </w:rPr>
        </w:sdtEndPr>
        <w:sdtContent>
          <w:r w:rsidR="00D65FDE" w:rsidRPr="008C7D83">
            <w:rPr>
              <w:rFonts w:ascii="Calibri" w:hAnsi="Calibri" w:cs="Calibri"/>
              <w:sz w:val="22"/>
              <w:highlight w:val="yellow"/>
              <w:lang w:val="en-US"/>
            </w:rPr>
            <w:t>XXX</w:t>
          </w:r>
        </w:sdtContent>
      </w:sdt>
      <w:r w:rsidR="005A2EB9" w:rsidRPr="008C7D83">
        <w:rPr>
          <w:rFonts w:ascii="Calibri" w:hAnsi="Calibri" w:cs="Calibri"/>
          <w:sz w:val="22"/>
          <w:lang w:val="en-US"/>
        </w:rPr>
        <w:t>@</w:t>
      </w:r>
      <w:r w:rsidR="005516B0" w:rsidRPr="008C7D83">
        <w:rPr>
          <w:rFonts w:ascii="Calibri" w:hAnsi="Calibri" w:cs="Calibri"/>
          <w:sz w:val="22"/>
          <w:lang w:val="en-US"/>
        </w:rPr>
        <w:t>jamu.cz</w:t>
      </w:r>
    </w:p>
    <w:p w:rsidR="00613474" w:rsidRPr="008C7D83" w:rsidRDefault="00613474">
      <w:pPr>
        <w:jc w:val="both"/>
        <w:rPr>
          <w:rFonts w:ascii="Calibri" w:hAnsi="Calibri" w:cs="Calibri"/>
          <w:sz w:val="22"/>
          <w:lang w:val="en-US"/>
        </w:rPr>
      </w:pPr>
      <w:r w:rsidRPr="008C7D83">
        <w:rPr>
          <w:rFonts w:ascii="Calibri" w:hAnsi="Calibri" w:cs="Calibri"/>
          <w:sz w:val="22"/>
          <w:lang w:val="en-US"/>
        </w:rPr>
        <w:t>(</w:t>
      </w:r>
      <w:r w:rsidR="008C7D83">
        <w:rPr>
          <w:rFonts w:ascii="Calibri" w:hAnsi="Calibri" w:cs="Calibri"/>
          <w:sz w:val="22"/>
          <w:lang w:val="en-US"/>
        </w:rPr>
        <w:t>hereinafter the “</w:t>
      </w:r>
      <w:r w:rsidR="00F25FBE">
        <w:rPr>
          <w:rFonts w:ascii="Calibri" w:hAnsi="Calibri" w:cs="Calibri"/>
          <w:sz w:val="22"/>
          <w:lang w:val="en-US"/>
        </w:rPr>
        <w:t>licensee</w:t>
      </w:r>
      <w:r w:rsidR="008C7D83">
        <w:rPr>
          <w:rFonts w:ascii="Calibri" w:hAnsi="Calibri" w:cs="Calibri"/>
          <w:sz w:val="22"/>
          <w:lang w:val="en-US"/>
        </w:rPr>
        <w:t>”</w:t>
      </w:r>
      <w:r w:rsidRPr="008C7D83">
        <w:rPr>
          <w:rFonts w:ascii="Calibri" w:hAnsi="Calibri" w:cs="Calibri"/>
          <w:sz w:val="22"/>
          <w:lang w:val="en-US"/>
        </w:rPr>
        <w:t>)</w:t>
      </w:r>
    </w:p>
    <w:p w:rsidR="0077438E" w:rsidRPr="008C7D83" w:rsidRDefault="00657749" w:rsidP="0077438E">
      <w:pPr>
        <w:jc w:val="both"/>
        <w:rPr>
          <w:rFonts w:ascii="Calibri" w:hAnsi="Calibri" w:cs="Calibri"/>
          <w:b/>
          <w:sz w:val="22"/>
          <w:lang w:val="en-US"/>
        </w:rPr>
      </w:pPr>
      <w:r>
        <w:rPr>
          <w:rFonts w:ascii="Calibri" w:hAnsi="Calibri" w:cs="Calibri"/>
          <w:b/>
          <w:sz w:val="22"/>
          <w:lang w:val="en-US"/>
        </w:rPr>
        <w:t>represented by</w:t>
      </w:r>
      <w:r w:rsidR="009A6EB3" w:rsidRPr="008C7D83">
        <w:rPr>
          <w:rFonts w:ascii="Calibri" w:hAnsi="Calibri" w:cs="Calibri"/>
          <w:b/>
          <w:sz w:val="22"/>
          <w:lang w:val="en-US"/>
        </w:rPr>
        <w:t>:</w:t>
      </w:r>
      <w:r w:rsidR="00A37A38" w:rsidRPr="008C7D83">
        <w:rPr>
          <w:rFonts w:ascii="Calibri" w:hAnsi="Calibri" w:cs="Calibri"/>
          <w:b/>
          <w:sz w:val="22"/>
          <w:lang w:val="en-US"/>
        </w:rPr>
        <w:t xml:space="preserve"> </w:t>
      </w:r>
      <w:r w:rsidR="00D65FDE" w:rsidRPr="008C7D83">
        <w:rPr>
          <w:rFonts w:ascii="Calibri" w:hAnsi="Calibri" w:cs="Calibri"/>
          <w:b/>
          <w:sz w:val="22"/>
          <w:lang w:val="en-US"/>
        </w:rPr>
        <w:t>XXX</w:t>
      </w:r>
      <w:r w:rsidR="007470BB" w:rsidRPr="008C7D83">
        <w:rPr>
          <w:rFonts w:ascii="Calibri" w:hAnsi="Calibri" w:cs="Calibri"/>
          <w:b/>
          <w:sz w:val="22"/>
          <w:lang w:val="en-US"/>
        </w:rPr>
        <w:t xml:space="preserve">, </w:t>
      </w:r>
      <w:r w:rsidR="00D65FDE" w:rsidRPr="008C7D83">
        <w:rPr>
          <w:rFonts w:ascii="Calibri" w:hAnsi="Calibri" w:cs="Calibri"/>
          <w:b/>
          <w:sz w:val="22"/>
          <w:lang w:val="en-US"/>
        </w:rPr>
        <w:t>XXX</w:t>
      </w:r>
    </w:p>
    <w:p w:rsidR="00613474" w:rsidRPr="008C7D83" w:rsidRDefault="00613474">
      <w:pPr>
        <w:jc w:val="center"/>
        <w:rPr>
          <w:rFonts w:ascii="Calibri" w:hAnsi="Calibri" w:cs="Calibri"/>
          <w:sz w:val="22"/>
          <w:lang w:val="en-US"/>
        </w:rPr>
      </w:pPr>
      <w:r w:rsidRPr="008C7D83">
        <w:rPr>
          <w:rFonts w:ascii="Calibri" w:hAnsi="Calibri" w:cs="Calibri"/>
          <w:sz w:val="22"/>
          <w:lang w:val="en-US"/>
        </w:rPr>
        <w:t>a</w:t>
      </w:r>
      <w:r w:rsidR="001F42D8">
        <w:rPr>
          <w:rFonts w:ascii="Calibri" w:hAnsi="Calibri" w:cs="Calibri"/>
          <w:sz w:val="22"/>
          <w:lang w:val="en-US"/>
        </w:rPr>
        <w:t>nd</w:t>
      </w:r>
    </w:p>
    <w:p w:rsidR="00613474" w:rsidRPr="008C7D83" w:rsidRDefault="00291363" w:rsidP="003214AC">
      <w:pPr>
        <w:tabs>
          <w:tab w:val="left" w:pos="1176"/>
        </w:tabs>
        <w:jc w:val="both"/>
        <w:rPr>
          <w:rFonts w:ascii="Calibri" w:hAnsi="Calibri" w:cs="Calibri"/>
          <w:b/>
          <w:sz w:val="22"/>
          <w:lang w:val="en-US"/>
        </w:rPr>
      </w:pPr>
      <w:sdt>
        <w:sdtPr>
          <w:rPr>
            <w:rFonts w:ascii="Calibri" w:hAnsi="Calibri" w:cs="Calibri"/>
            <w:b/>
            <w:sz w:val="22"/>
            <w:highlight w:val="yellow"/>
            <w:lang w:val="en-US"/>
          </w:rPr>
          <w:id w:val="33617322"/>
          <w:placeholder>
            <w:docPart w:val="DefaultPlaceholder_1082065158"/>
          </w:placeholder>
        </w:sdtPr>
        <w:sdtEndPr/>
        <w:sdtContent>
          <w:r w:rsidR="00974D5E" w:rsidRPr="008C7D83">
            <w:rPr>
              <w:rFonts w:ascii="Calibri" w:hAnsi="Calibri" w:cs="Calibri"/>
              <w:b/>
              <w:sz w:val="22"/>
              <w:highlight w:val="yellow"/>
              <w:lang w:val="en-US"/>
            </w:rPr>
            <w:t>XXX</w:t>
          </w:r>
        </w:sdtContent>
      </w:sdt>
      <w:r w:rsidR="00B814F9">
        <w:rPr>
          <w:rFonts w:ascii="Calibri" w:hAnsi="Calibri" w:cs="Calibri"/>
          <w:b/>
          <w:sz w:val="22"/>
          <w:lang w:val="en-US"/>
        </w:rPr>
        <w:t>, born</w:t>
      </w:r>
      <w:r w:rsidR="003214AC" w:rsidRPr="008C7D83">
        <w:rPr>
          <w:rFonts w:ascii="Calibri" w:hAnsi="Calibri" w:cs="Calibri"/>
          <w:b/>
          <w:sz w:val="22"/>
          <w:lang w:val="en-US"/>
        </w:rPr>
        <w:t xml:space="preserve"> </w:t>
      </w:r>
      <w:sdt>
        <w:sdtPr>
          <w:rPr>
            <w:rFonts w:ascii="Calibri" w:hAnsi="Calibri" w:cs="Calibri"/>
            <w:b/>
            <w:sz w:val="22"/>
            <w:lang w:val="en-US"/>
          </w:rPr>
          <w:id w:val="-1479148857"/>
          <w:placeholder>
            <w:docPart w:val="DefaultPlaceholder_1082065158"/>
          </w:placeholder>
        </w:sdtPr>
        <w:sdtEndPr/>
        <w:sdtContent>
          <w:r w:rsidR="003214AC" w:rsidRPr="008C7D83">
            <w:rPr>
              <w:rFonts w:ascii="Calibri" w:hAnsi="Calibri" w:cs="Calibri"/>
              <w:b/>
              <w:sz w:val="22"/>
              <w:highlight w:val="yellow"/>
              <w:lang w:val="en-US"/>
            </w:rPr>
            <w:t>X.X.XXXX</w:t>
          </w:r>
        </w:sdtContent>
      </w:sdt>
    </w:p>
    <w:p w:rsidR="00915510" w:rsidRDefault="00915510">
      <w:pPr>
        <w:jc w:val="both"/>
        <w:rPr>
          <w:rFonts w:ascii="Calibri" w:hAnsi="Calibri" w:cs="Calibri"/>
          <w:sz w:val="22"/>
          <w:highlight w:val="yellow"/>
          <w:lang w:val="en-US"/>
        </w:rPr>
      </w:pPr>
      <w:r w:rsidRPr="00915510">
        <w:rPr>
          <w:rFonts w:ascii="Calibri" w:hAnsi="Calibri" w:cs="Calibri"/>
          <w:sz w:val="22"/>
          <w:lang w:val="en-US"/>
        </w:rPr>
        <w:t>place</w:t>
      </w:r>
      <w:r>
        <w:rPr>
          <w:rFonts w:ascii="Calibri" w:hAnsi="Calibri" w:cs="Calibri"/>
          <w:sz w:val="22"/>
          <w:lang w:val="en-US"/>
        </w:rPr>
        <w:t xml:space="preserve"> and</w:t>
      </w:r>
      <w:r w:rsidRPr="00915510">
        <w:rPr>
          <w:rFonts w:ascii="Calibri" w:hAnsi="Calibri" w:cs="Calibri"/>
          <w:sz w:val="22"/>
          <w:lang w:val="en-US"/>
        </w:rPr>
        <w:t xml:space="preserve"> </w:t>
      </w:r>
      <w:r>
        <w:rPr>
          <w:rFonts w:ascii="Calibri" w:hAnsi="Calibri" w:cs="Calibri"/>
          <w:sz w:val="22"/>
          <w:lang w:val="en-US"/>
        </w:rPr>
        <w:t>country</w:t>
      </w:r>
      <w:r w:rsidRPr="00915510">
        <w:rPr>
          <w:rFonts w:ascii="Calibri" w:hAnsi="Calibri" w:cs="Calibri"/>
          <w:sz w:val="22"/>
          <w:lang w:val="en-US"/>
        </w:rPr>
        <w:t xml:space="preserve"> of birth </w:t>
      </w:r>
      <w:sdt>
        <w:sdtPr>
          <w:rPr>
            <w:rFonts w:ascii="Calibri" w:hAnsi="Calibri" w:cs="Calibri"/>
            <w:sz w:val="22"/>
            <w:highlight w:val="yellow"/>
            <w:lang w:val="en-US"/>
          </w:rPr>
          <w:id w:val="-1153371602"/>
          <w:placeholder>
            <w:docPart w:val="698086CF47F24E8385B7BEFC03D3BDCB"/>
          </w:placeholder>
        </w:sdtPr>
        <w:sdtEndPr/>
        <w:sdtContent>
          <w:r w:rsidRPr="008C7D83">
            <w:rPr>
              <w:rFonts w:ascii="Calibri" w:hAnsi="Calibri" w:cs="Calibri"/>
              <w:sz w:val="22"/>
              <w:highlight w:val="yellow"/>
              <w:lang w:val="en-US"/>
            </w:rPr>
            <w:t>XXX</w:t>
          </w:r>
        </w:sdtContent>
      </w:sdt>
    </w:p>
    <w:p w:rsidR="006B7368" w:rsidRPr="008C7D83" w:rsidRDefault="00915510">
      <w:pPr>
        <w:jc w:val="both"/>
        <w:rPr>
          <w:rFonts w:ascii="Calibri" w:hAnsi="Calibri" w:cs="Calibri"/>
          <w:sz w:val="22"/>
          <w:lang w:val="en-US"/>
        </w:rPr>
      </w:pPr>
      <w:r w:rsidRPr="00915510">
        <w:rPr>
          <w:rFonts w:ascii="Calibri" w:hAnsi="Calibri" w:cs="Calibri"/>
          <w:sz w:val="22"/>
          <w:lang w:val="en-US"/>
        </w:rPr>
        <w:t xml:space="preserve">address </w:t>
      </w:r>
      <w:sdt>
        <w:sdtPr>
          <w:rPr>
            <w:rFonts w:ascii="Calibri" w:hAnsi="Calibri" w:cs="Calibri"/>
            <w:sz w:val="22"/>
            <w:highlight w:val="yellow"/>
            <w:lang w:val="en-US"/>
          </w:rPr>
          <w:id w:val="-1684042251"/>
          <w:placeholder>
            <w:docPart w:val="DefaultPlaceholder_1082065158"/>
          </w:placeholder>
        </w:sdtPr>
        <w:sdtEndPr/>
        <w:sdtContent>
          <w:r w:rsidR="00974D5E" w:rsidRPr="008C7D83">
            <w:rPr>
              <w:rFonts w:ascii="Calibri" w:hAnsi="Calibri" w:cs="Calibri"/>
              <w:sz w:val="22"/>
              <w:highlight w:val="yellow"/>
              <w:lang w:val="en-US"/>
            </w:rPr>
            <w:t>XXX</w:t>
          </w:r>
        </w:sdtContent>
      </w:sdt>
      <w:r>
        <w:rPr>
          <w:rFonts w:ascii="Calibri" w:hAnsi="Calibri" w:cs="Calibri"/>
          <w:sz w:val="22"/>
          <w:lang w:val="en-US"/>
        </w:rPr>
        <w:t xml:space="preserve"> (including postcode)</w:t>
      </w:r>
    </w:p>
    <w:p w:rsidR="006B7368" w:rsidRPr="008C7D83" w:rsidRDefault="00B814F9">
      <w:pPr>
        <w:jc w:val="both"/>
        <w:rPr>
          <w:rFonts w:ascii="Calibri" w:hAnsi="Calibri" w:cs="Calibri"/>
          <w:sz w:val="22"/>
          <w:lang w:val="en-US"/>
        </w:rPr>
      </w:pPr>
      <w:r>
        <w:rPr>
          <w:rFonts w:ascii="Calibri" w:hAnsi="Calibri" w:cs="Calibri"/>
          <w:sz w:val="22"/>
          <w:lang w:val="en-US"/>
        </w:rPr>
        <w:t>identification number (</w:t>
      </w:r>
      <w:r w:rsidR="006B7368" w:rsidRPr="008C7D83">
        <w:rPr>
          <w:rFonts w:ascii="Calibri" w:hAnsi="Calibri" w:cs="Calibri"/>
          <w:sz w:val="22"/>
          <w:lang w:val="en-US"/>
        </w:rPr>
        <w:t>IČ</w:t>
      </w:r>
      <w:r w:rsidR="00915510">
        <w:rPr>
          <w:rFonts w:ascii="Calibri" w:hAnsi="Calibri" w:cs="Calibri"/>
          <w:sz w:val="22"/>
          <w:lang w:val="en-US"/>
        </w:rPr>
        <w:t>O</w:t>
      </w:r>
      <w:r>
        <w:rPr>
          <w:rFonts w:ascii="Calibri" w:hAnsi="Calibri" w:cs="Calibri"/>
          <w:sz w:val="22"/>
          <w:lang w:val="en-US"/>
        </w:rPr>
        <w:t>)</w:t>
      </w:r>
      <w:r w:rsidR="00BB6AC7" w:rsidRPr="008C7D83">
        <w:rPr>
          <w:rFonts w:ascii="Calibri" w:hAnsi="Calibri" w:cs="Calibri"/>
          <w:sz w:val="22"/>
          <w:lang w:val="en-US"/>
        </w:rPr>
        <w:t xml:space="preserve"> </w:t>
      </w:r>
      <w:sdt>
        <w:sdtPr>
          <w:rPr>
            <w:rFonts w:ascii="Calibri" w:hAnsi="Calibri" w:cs="Calibri"/>
            <w:sz w:val="22"/>
            <w:lang w:val="en-US"/>
          </w:rPr>
          <w:id w:val="-2049208553"/>
          <w:placeholder>
            <w:docPart w:val="DefaultPlaceholder_1082065158"/>
          </w:placeholder>
        </w:sdtPr>
        <w:sdtEndPr>
          <w:rPr>
            <w:highlight w:val="yellow"/>
          </w:rPr>
        </w:sdtEndPr>
        <w:sdtContent>
          <w:r w:rsidR="00974D5E" w:rsidRPr="008C7D83">
            <w:rPr>
              <w:rFonts w:ascii="Calibri" w:hAnsi="Calibri" w:cs="Calibri"/>
              <w:sz w:val="22"/>
              <w:highlight w:val="yellow"/>
              <w:lang w:val="en-US"/>
            </w:rPr>
            <w:t>XXX</w:t>
          </w:r>
        </w:sdtContent>
      </w:sdt>
      <w:r w:rsidR="006B7368" w:rsidRPr="008C7D83">
        <w:rPr>
          <w:rFonts w:ascii="Calibri" w:hAnsi="Calibri" w:cs="Calibri"/>
          <w:sz w:val="22"/>
          <w:lang w:val="en-US"/>
        </w:rPr>
        <w:t xml:space="preserve">, </w:t>
      </w:r>
      <w:r>
        <w:rPr>
          <w:rFonts w:ascii="Calibri" w:hAnsi="Calibri" w:cs="Calibri"/>
          <w:sz w:val="22"/>
          <w:lang w:val="en-US"/>
        </w:rPr>
        <w:t>tax identification number (</w:t>
      </w:r>
      <w:r w:rsidR="006B7368" w:rsidRPr="008C7D83">
        <w:rPr>
          <w:rFonts w:ascii="Calibri" w:hAnsi="Calibri" w:cs="Calibri"/>
          <w:sz w:val="22"/>
          <w:lang w:val="en-US"/>
        </w:rPr>
        <w:t>DIČ</w:t>
      </w:r>
      <w:r>
        <w:rPr>
          <w:rFonts w:ascii="Calibri" w:hAnsi="Calibri" w:cs="Calibri"/>
          <w:sz w:val="22"/>
          <w:lang w:val="en-US"/>
        </w:rPr>
        <w:t>)</w:t>
      </w:r>
      <w:r w:rsidR="006B7368" w:rsidRPr="008C7D83">
        <w:rPr>
          <w:rFonts w:ascii="Calibri" w:hAnsi="Calibri" w:cs="Calibri"/>
          <w:sz w:val="22"/>
          <w:lang w:val="en-US"/>
        </w:rPr>
        <w:t xml:space="preserve"> </w:t>
      </w:r>
      <w:sdt>
        <w:sdtPr>
          <w:rPr>
            <w:rFonts w:ascii="Calibri" w:hAnsi="Calibri" w:cs="Calibri"/>
            <w:sz w:val="22"/>
            <w:lang w:val="en-US"/>
          </w:rPr>
          <w:id w:val="-1424186419"/>
          <w:placeholder>
            <w:docPart w:val="DefaultPlaceholder_1082065158"/>
          </w:placeholder>
        </w:sdtPr>
        <w:sdtEndPr>
          <w:rPr>
            <w:highlight w:val="yellow"/>
          </w:rPr>
        </w:sdtEndPr>
        <w:sdtContent>
          <w:r w:rsidR="00974D5E" w:rsidRPr="008C7D83">
            <w:rPr>
              <w:rFonts w:ascii="Calibri" w:hAnsi="Calibri" w:cs="Calibri"/>
              <w:sz w:val="22"/>
              <w:highlight w:val="yellow"/>
              <w:lang w:val="en-US"/>
            </w:rPr>
            <w:t>XXX</w:t>
          </w:r>
        </w:sdtContent>
      </w:sdt>
    </w:p>
    <w:p w:rsidR="00915510" w:rsidRDefault="000E65B2">
      <w:pPr>
        <w:jc w:val="both"/>
        <w:rPr>
          <w:rFonts w:ascii="Calibri" w:hAnsi="Calibri" w:cs="Calibri"/>
          <w:sz w:val="22"/>
          <w:lang w:val="en-US"/>
        </w:rPr>
      </w:pPr>
      <w:r>
        <w:rPr>
          <w:rFonts w:ascii="Calibri" w:hAnsi="Calibri" w:cs="Calibri"/>
          <w:sz w:val="22"/>
          <w:lang w:val="en-US"/>
        </w:rPr>
        <w:t xml:space="preserve">country of </w:t>
      </w:r>
      <w:r w:rsidR="00915510">
        <w:rPr>
          <w:rFonts w:ascii="Calibri" w:hAnsi="Calibri" w:cs="Calibri"/>
          <w:sz w:val="22"/>
          <w:lang w:val="en-US"/>
        </w:rPr>
        <w:t xml:space="preserve">tax residency </w:t>
      </w:r>
      <w:sdt>
        <w:sdtPr>
          <w:rPr>
            <w:rFonts w:ascii="Calibri" w:hAnsi="Calibri" w:cs="Calibri"/>
            <w:sz w:val="22"/>
            <w:highlight w:val="yellow"/>
            <w:lang w:val="en-US"/>
          </w:rPr>
          <w:id w:val="-1023855589"/>
          <w:placeholder>
            <w:docPart w:val="76F8C9B446E94FC3B7EAE2E5163F5BFF"/>
          </w:placeholder>
        </w:sdtPr>
        <w:sdtEndPr/>
        <w:sdtContent>
          <w:r w:rsidR="00915510" w:rsidRPr="008C7D83">
            <w:rPr>
              <w:rFonts w:ascii="Calibri" w:hAnsi="Calibri" w:cs="Calibri"/>
              <w:sz w:val="22"/>
              <w:highlight w:val="yellow"/>
              <w:lang w:val="en-US"/>
            </w:rPr>
            <w:t>XXX</w:t>
          </w:r>
        </w:sdtContent>
      </w:sdt>
    </w:p>
    <w:p w:rsidR="00915510" w:rsidRDefault="00915510">
      <w:pPr>
        <w:jc w:val="both"/>
        <w:rPr>
          <w:rFonts w:ascii="Calibri" w:hAnsi="Calibri" w:cs="Calibri"/>
          <w:sz w:val="22"/>
          <w:lang w:val="en-US"/>
        </w:rPr>
      </w:pPr>
      <w:r>
        <w:rPr>
          <w:rFonts w:ascii="Calibri" w:hAnsi="Calibri" w:cs="Calibri"/>
          <w:sz w:val="22"/>
          <w:lang w:val="en-US"/>
        </w:rPr>
        <w:t xml:space="preserve">tax identification number in the country of tax residency </w:t>
      </w:r>
      <w:sdt>
        <w:sdtPr>
          <w:rPr>
            <w:rFonts w:ascii="Calibri" w:hAnsi="Calibri" w:cs="Calibri"/>
            <w:sz w:val="22"/>
            <w:highlight w:val="yellow"/>
            <w:lang w:val="en-US"/>
          </w:rPr>
          <w:id w:val="4416901"/>
          <w:placeholder>
            <w:docPart w:val="E234DDBD247B404AAE707449E1C84831"/>
          </w:placeholder>
        </w:sdtPr>
        <w:sdtEndPr/>
        <w:sdtContent>
          <w:r w:rsidRPr="008C7D83">
            <w:rPr>
              <w:rFonts w:ascii="Calibri" w:hAnsi="Calibri" w:cs="Calibri"/>
              <w:sz w:val="22"/>
              <w:highlight w:val="yellow"/>
              <w:lang w:val="en-US"/>
            </w:rPr>
            <w:t>XXX</w:t>
          </w:r>
        </w:sdtContent>
      </w:sdt>
      <w:r>
        <w:rPr>
          <w:rStyle w:val="Znakapoznpodarou"/>
          <w:rFonts w:ascii="Calibri" w:hAnsi="Calibri" w:cs="Calibri"/>
          <w:sz w:val="22"/>
          <w:highlight w:val="yellow"/>
          <w:lang w:val="en-US"/>
        </w:rPr>
        <w:footnoteReference w:id="1"/>
      </w:r>
    </w:p>
    <w:p w:rsidR="006B7368" w:rsidRPr="008C7D83" w:rsidRDefault="005A2EB9">
      <w:pPr>
        <w:jc w:val="both"/>
        <w:rPr>
          <w:rFonts w:ascii="Calibri" w:hAnsi="Calibri" w:cs="Calibri"/>
          <w:sz w:val="22"/>
          <w:lang w:val="en-US"/>
        </w:rPr>
      </w:pPr>
      <w:r w:rsidRPr="008C7D83">
        <w:rPr>
          <w:rFonts w:ascii="Calibri" w:hAnsi="Calibri" w:cs="Calibri"/>
          <w:sz w:val="22"/>
          <w:lang w:val="en-US"/>
        </w:rPr>
        <w:t>b</w:t>
      </w:r>
      <w:r w:rsidR="006B7368" w:rsidRPr="008C7D83">
        <w:rPr>
          <w:rFonts w:ascii="Calibri" w:hAnsi="Calibri" w:cs="Calibri"/>
          <w:sz w:val="22"/>
          <w:lang w:val="en-US"/>
        </w:rPr>
        <w:t>ank</w:t>
      </w:r>
      <w:r w:rsidR="00B814F9">
        <w:rPr>
          <w:rFonts w:ascii="Calibri" w:hAnsi="Calibri" w:cs="Calibri"/>
          <w:sz w:val="22"/>
          <w:lang w:val="en-US"/>
        </w:rPr>
        <w:t xml:space="preserve"> connection</w:t>
      </w:r>
      <w:r w:rsidR="006B7368" w:rsidRPr="008C7D83">
        <w:rPr>
          <w:rFonts w:ascii="Calibri" w:hAnsi="Calibri" w:cs="Calibri"/>
          <w:sz w:val="22"/>
          <w:lang w:val="en-US"/>
        </w:rPr>
        <w:t xml:space="preserve">: </w:t>
      </w:r>
      <w:sdt>
        <w:sdtPr>
          <w:rPr>
            <w:rFonts w:ascii="Calibri" w:hAnsi="Calibri" w:cs="Calibri"/>
            <w:sz w:val="22"/>
            <w:lang w:val="en-US"/>
          </w:rPr>
          <w:id w:val="-1167240612"/>
          <w:placeholder>
            <w:docPart w:val="DefaultPlaceholder_1082065158"/>
          </w:placeholder>
        </w:sdtPr>
        <w:sdtEndPr>
          <w:rPr>
            <w:highlight w:val="yellow"/>
          </w:rPr>
        </w:sdtEndPr>
        <w:sdtContent>
          <w:r w:rsidR="002A1605" w:rsidRPr="008C7D83">
            <w:rPr>
              <w:rFonts w:ascii="Calibri" w:hAnsi="Calibri" w:cs="Calibri"/>
              <w:sz w:val="22"/>
              <w:highlight w:val="yellow"/>
              <w:lang w:val="en-US"/>
            </w:rPr>
            <w:t>XXX</w:t>
          </w:r>
          <w:bookmarkStart w:id="0" w:name="_GoBack"/>
          <w:bookmarkEnd w:id="0"/>
        </w:sdtContent>
      </w:sdt>
    </w:p>
    <w:p w:rsidR="00974D5E" w:rsidRPr="008C7D83" w:rsidRDefault="00B814F9" w:rsidP="00974D5E">
      <w:pPr>
        <w:jc w:val="both"/>
        <w:rPr>
          <w:rFonts w:ascii="Calibri" w:hAnsi="Calibri" w:cs="Calibri"/>
          <w:sz w:val="22"/>
          <w:lang w:val="en-US"/>
        </w:rPr>
      </w:pPr>
      <w:r>
        <w:rPr>
          <w:rFonts w:ascii="Calibri" w:hAnsi="Calibri" w:cs="Calibri"/>
          <w:sz w:val="22"/>
          <w:lang w:val="en-US"/>
        </w:rPr>
        <w:t>t</w:t>
      </w:r>
      <w:r w:rsidR="00974D5E" w:rsidRPr="008C7D83">
        <w:rPr>
          <w:rFonts w:ascii="Calibri" w:hAnsi="Calibri" w:cs="Calibri"/>
          <w:sz w:val="22"/>
          <w:lang w:val="en-US"/>
        </w:rPr>
        <w:t xml:space="preserve">el.: </w:t>
      </w:r>
      <w:sdt>
        <w:sdtPr>
          <w:rPr>
            <w:rFonts w:ascii="Calibri" w:hAnsi="Calibri" w:cs="Calibri"/>
            <w:sz w:val="22"/>
            <w:lang w:val="en-US"/>
          </w:rPr>
          <w:id w:val="-1615975746"/>
          <w:placeholder>
            <w:docPart w:val="DefaultPlaceholder_1082065158"/>
          </w:placeholder>
        </w:sdtPr>
        <w:sdtEndPr>
          <w:rPr>
            <w:highlight w:val="yellow"/>
          </w:rPr>
        </w:sdtEndPr>
        <w:sdtContent>
          <w:r w:rsidR="00974D5E" w:rsidRPr="008C7D83">
            <w:rPr>
              <w:rFonts w:ascii="Calibri" w:hAnsi="Calibri" w:cs="Calibri"/>
              <w:sz w:val="22"/>
              <w:highlight w:val="yellow"/>
              <w:lang w:val="en-US"/>
            </w:rPr>
            <w:t>XXX</w:t>
          </w:r>
        </w:sdtContent>
      </w:sdt>
      <w:r w:rsidR="00974D5E" w:rsidRPr="008C7D83">
        <w:rPr>
          <w:rFonts w:ascii="Calibri" w:hAnsi="Calibri" w:cs="Calibri"/>
          <w:sz w:val="22"/>
          <w:lang w:val="en-US"/>
        </w:rPr>
        <w:t xml:space="preserve">, fax: </w:t>
      </w:r>
      <w:sdt>
        <w:sdtPr>
          <w:rPr>
            <w:rFonts w:ascii="Calibri" w:hAnsi="Calibri" w:cs="Calibri"/>
            <w:sz w:val="22"/>
            <w:lang w:val="en-US"/>
          </w:rPr>
          <w:id w:val="1945336666"/>
          <w:placeholder>
            <w:docPart w:val="DefaultPlaceholder_1082065158"/>
          </w:placeholder>
        </w:sdtPr>
        <w:sdtEndPr>
          <w:rPr>
            <w:highlight w:val="yellow"/>
          </w:rPr>
        </w:sdtEndPr>
        <w:sdtContent>
          <w:r w:rsidR="00974D5E" w:rsidRPr="008C7D83">
            <w:rPr>
              <w:rFonts w:ascii="Calibri" w:hAnsi="Calibri" w:cs="Calibri"/>
              <w:sz w:val="22"/>
              <w:highlight w:val="yellow"/>
              <w:lang w:val="en-US"/>
            </w:rPr>
            <w:t>XXX</w:t>
          </w:r>
        </w:sdtContent>
      </w:sdt>
    </w:p>
    <w:p w:rsidR="002C7859" w:rsidRPr="000E65B2" w:rsidRDefault="00B814F9" w:rsidP="005A2EB9">
      <w:pPr>
        <w:jc w:val="both"/>
        <w:rPr>
          <w:rFonts w:ascii="Calibri" w:hAnsi="Calibri" w:cs="Calibri"/>
          <w:sz w:val="22"/>
          <w:lang w:val="de-DE"/>
        </w:rPr>
      </w:pPr>
      <w:r w:rsidRPr="000E65B2">
        <w:rPr>
          <w:rFonts w:ascii="Calibri" w:hAnsi="Calibri" w:cs="Calibri"/>
          <w:sz w:val="22"/>
          <w:lang w:val="de-DE"/>
        </w:rPr>
        <w:t>e</w:t>
      </w:r>
      <w:r w:rsidR="005A2EB9" w:rsidRPr="000E65B2">
        <w:rPr>
          <w:rFonts w:ascii="Calibri" w:hAnsi="Calibri" w:cs="Calibri"/>
          <w:sz w:val="22"/>
          <w:lang w:val="de-DE"/>
        </w:rPr>
        <w:t xml:space="preserve">-mail: </w:t>
      </w:r>
      <w:sdt>
        <w:sdtPr>
          <w:rPr>
            <w:rFonts w:ascii="Calibri" w:hAnsi="Calibri" w:cs="Calibri"/>
            <w:sz w:val="22"/>
            <w:lang w:val="en-US"/>
          </w:rPr>
          <w:id w:val="-1954388856"/>
          <w:placeholder>
            <w:docPart w:val="DefaultPlaceholder_1082065158"/>
          </w:placeholder>
        </w:sdtPr>
        <w:sdtEndPr>
          <w:rPr>
            <w:highlight w:val="yellow"/>
          </w:rPr>
        </w:sdtEndPr>
        <w:sdtContent>
          <w:r w:rsidR="00974D5E" w:rsidRPr="000E65B2">
            <w:rPr>
              <w:rFonts w:ascii="Calibri" w:hAnsi="Calibri" w:cs="Calibri"/>
              <w:sz w:val="22"/>
              <w:highlight w:val="yellow"/>
              <w:lang w:val="de-DE"/>
            </w:rPr>
            <w:t>XXX@XXX.XX</w:t>
          </w:r>
        </w:sdtContent>
      </w:sdt>
    </w:p>
    <w:p w:rsidR="00B93E28" w:rsidRPr="008C7D83" w:rsidRDefault="00B93E28">
      <w:pPr>
        <w:jc w:val="both"/>
        <w:rPr>
          <w:rFonts w:ascii="Calibri" w:hAnsi="Calibri" w:cs="Calibri"/>
          <w:sz w:val="22"/>
          <w:lang w:val="en-US"/>
        </w:rPr>
      </w:pPr>
      <w:r w:rsidRPr="008C7D83">
        <w:rPr>
          <w:rFonts w:ascii="Calibri" w:hAnsi="Calibri" w:cs="Calibri"/>
          <w:sz w:val="22"/>
          <w:lang w:val="en-US"/>
        </w:rPr>
        <w:t>(</w:t>
      </w:r>
      <w:r w:rsidR="00B814F9">
        <w:rPr>
          <w:rFonts w:ascii="Calibri" w:hAnsi="Calibri" w:cs="Calibri"/>
          <w:sz w:val="22"/>
          <w:lang w:val="en-US"/>
        </w:rPr>
        <w:t>hereinafter the “</w:t>
      </w:r>
      <w:r w:rsidR="00F25FBE">
        <w:rPr>
          <w:rFonts w:ascii="Calibri" w:hAnsi="Calibri" w:cs="Calibri"/>
          <w:sz w:val="22"/>
          <w:lang w:val="en-US"/>
        </w:rPr>
        <w:t>licensor</w:t>
      </w:r>
      <w:r w:rsidR="00B814F9">
        <w:rPr>
          <w:rFonts w:ascii="Calibri" w:hAnsi="Calibri" w:cs="Calibri"/>
          <w:sz w:val="22"/>
          <w:lang w:val="en-US"/>
        </w:rPr>
        <w:t>”</w:t>
      </w:r>
      <w:r w:rsidRPr="008C7D83">
        <w:rPr>
          <w:rFonts w:ascii="Calibri" w:hAnsi="Calibri" w:cs="Calibri"/>
          <w:sz w:val="22"/>
          <w:lang w:val="en-US"/>
        </w:rPr>
        <w:t>)</w:t>
      </w:r>
    </w:p>
    <w:p w:rsidR="001749D3" w:rsidRPr="008C7D83" w:rsidRDefault="001749D3" w:rsidP="00A84EEB">
      <w:pPr>
        <w:rPr>
          <w:rFonts w:ascii="Calibri" w:hAnsi="Calibri" w:cs="Calibri"/>
          <w:sz w:val="22"/>
          <w:lang w:val="en-US"/>
        </w:rPr>
      </w:pPr>
    </w:p>
    <w:p w:rsidR="00613474" w:rsidRPr="008C7D83" w:rsidRDefault="001F42D8">
      <w:pPr>
        <w:rPr>
          <w:rFonts w:ascii="Calibri" w:hAnsi="Calibri" w:cs="Calibri"/>
          <w:b/>
          <w:sz w:val="22"/>
          <w:lang w:val="en-US"/>
        </w:rPr>
      </w:pPr>
      <w:r>
        <w:rPr>
          <w:rFonts w:ascii="Calibri" w:hAnsi="Calibri" w:cs="Calibri"/>
          <w:b/>
          <w:sz w:val="22"/>
          <w:lang w:val="en-US"/>
        </w:rPr>
        <w:t xml:space="preserve">enter into </w:t>
      </w:r>
      <w:r w:rsidR="00B814F9">
        <w:rPr>
          <w:rFonts w:ascii="Calibri" w:hAnsi="Calibri" w:cs="Calibri"/>
          <w:b/>
          <w:sz w:val="22"/>
          <w:lang w:val="en-US"/>
        </w:rPr>
        <w:t>the following licensing agreement</w:t>
      </w:r>
    </w:p>
    <w:p w:rsidR="00DC6EFE" w:rsidRPr="008C7D83" w:rsidRDefault="00083E6E" w:rsidP="00DC44F3">
      <w:pPr>
        <w:pStyle w:val="slolnku"/>
        <w:rPr>
          <w:rFonts w:asciiTheme="majorHAnsi" w:hAnsiTheme="majorHAnsi" w:cs="Calibri"/>
          <w:sz w:val="22"/>
          <w:lang w:val="en-US"/>
        </w:rPr>
      </w:pPr>
      <w:r w:rsidRPr="008C7D83">
        <w:rPr>
          <w:rFonts w:asciiTheme="majorHAnsi" w:hAnsiTheme="majorHAnsi" w:cs="Calibri"/>
          <w:sz w:val="22"/>
          <w:lang w:val="en-US"/>
        </w:rPr>
        <w:t>I.</w:t>
      </w:r>
    </w:p>
    <w:p w:rsidR="002C68C3" w:rsidRPr="008C7D83" w:rsidRDefault="00F25FBE" w:rsidP="001D03AE">
      <w:pPr>
        <w:pStyle w:val="slolnku"/>
        <w:spacing w:before="0"/>
        <w:rPr>
          <w:rFonts w:asciiTheme="majorHAnsi" w:hAnsiTheme="majorHAnsi" w:cs="Calibri"/>
          <w:sz w:val="22"/>
          <w:lang w:val="en-US"/>
        </w:rPr>
      </w:pPr>
      <w:r>
        <w:rPr>
          <w:rFonts w:asciiTheme="majorHAnsi" w:hAnsiTheme="majorHAnsi" w:cs="Calibri"/>
          <w:sz w:val="22"/>
          <w:lang w:val="en-US"/>
        </w:rPr>
        <w:t>Licensor and Creation</w:t>
      </w:r>
    </w:p>
    <w:p w:rsidR="00A661A8" w:rsidRPr="008C7D83" w:rsidRDefault="00F25FBE" w:rsidP="00A661A8">
      <w:pPr>
        <w:pStyle w:val="Textslodst"/>
        <w:numPr>
          <w:ilvl w:val="0"/>
          <w:numId w:val="2"/>
        </w:numPr>
        <w:rPr>
          <w:rFonts w:asciiTheme="minorHAnsi" w:hAnsiTheme="minorHAnsi" w:cs="Calibri"/>
          <w:sz w:val="22"/>
          <w:lang w:val="en-US"/>
        </w:rPr>
      </w:pPr>
      <w:r>
        <w:rPr>
          <w:rFonts w:ascii="Calibri" w:hAnsi="Calibri" w:cs="Calibri"/>
          <w:sz w:val="22"/>
          <w:lang w:val="en-US"/>
        </w:rPr>
        <w:t>The licensor declares that he/she is the sole creator of the creation</w:t>
      </w:r>
      <w:r w:rsidR="00A661A8" w:rsidRPr="008C7D83">
        <w:rPr>
          <w:rFonts w:ascii="Calibri" w:hAnsi="Calibri" w:cs="Calibri"/>
          <w:sz w:val="22"/>
          <w:lang w:val="en-US"/>
        </w:rPr>
        <w:t xml:space="preserve">, </w:t>
      </w:r>
      <w:r>
        <w:rPr>
          <w:rFonts w:ascii="Calibri" w:hAnsi="Calibri" w:cs="Calibri"/>
          <w:sz w:val="22"/>
          <w:lang w:val="en-US"/>
        </w:rPr>
        <w:t>that it is not a derived creation, and that there is not impediment for which he/she could not grant a license to the license</w:t>
      </w:r>
      <w:r w:rsidR="009E25D6">
        <w:rPr>
          <w:rFonts w:ascii="Calibri" w:hAnsi="Calibri" w:cs="Calibri"/>
          <w:sz w:val="22"/>
          <w:lang w:val="en-US"/>
        </w:rPr>
        <w:t>e</w:t>
      </w:r>
      <w:r>
        <w:rPr>
          <w:rFonts w:ascii="Calibri" w:hAnsi="Calibri" w:cs="Calibri"/>
          <w:sz w:val="22"/>
          <w:lang w:val="en-US"/>
        </w:rPr>
        <w:t xml:space="preserve"> under this agreement</w:t>
      </w:r>
      <w:r w:rsidR="00A661A8" w:rsidRPr="008C7D83">
        <w:rPr>
          <w:rFonts w:ascii="Calibri" w:hAnsi="Calibri" w:cs="Calibri"/>
          <w:sz w:val="22"/>
          <w:lang w:val="en-US"/>
        </w:rPr>
        <w:t xml:space="preserve">. </w:t>
      </w:r>
      <w:r>
        <w:rPr>
          <w:rFonts w:ascii="Calibri" w:hAnsi="Calibri" w:cs="Calibri"/>
          <w:sz w:val="22"/>
          <w:lang w:val="en-US"/>
        </w:rPr>
        <w:t xml:space="preserve">The licensor </w:t>
      </w:r>
      <w:r>
        <w:rPr>
          <w:rFonts w:asciiTheme="minorHAnsi" w:hAnsiTheme="minorHAnsi" w:cstheme="minorHAnsi"/>
          <w:sz w:val="22"/>
          <w:szCs w:val="24"/>
          <w:lang w:val="en-US"/>
        </w:rPr>
        <w:t xml:space="preserve">declares that, for tax purposes, he/she is a </w:t>
      </w:r>
      <w:sdt>
        <w:sdtPr>
          <w:rPr>
            <w:rFonts w:asciiTheme="minorHAnsi" w:hAnsiTheme="minorHAnsi" w:cstheme="minorHAnsi"/>
            <w:sz w:val="22"/>
            <w:szCs w:val="24"/>
            <w:highlight w:val="yellow"/>
            <w:lang w:val="en-US"/>
          </w:rPr>
          <w:id w:val="1914197091"/>
          <w:placeholder>
            <w:docPart w:val="E87E0714E913491491AE286FA20D0902"/>
          </w:placeholder>
          <w:comboBox>
            <w:listItem w:value="Zvolte položku."/>
            <w:listItem w:displayText="tuzemec" w:value="tuzemec"/>
            <w:listItem w:displayText="cizinec" w:value="cizinec"/>
          </w:comboBox>
        </w:sdtPr>
        <w:sdtEndPr/>
        <w:sdtContent>
          <w:r>
            <w:rPr>
              <w:rFonts w:asciiTheme="minorHAnsi" w:hAnsiTheme="minorHAnsi" w:cstheme="minorHAnsi"/>
              <w:sz w:val="22"/>
              <w:szCs w:val="24"/>
              <w:highlight w:val="yellow"/>
              <w:lang w:val="en-US"/>
            </w:rPr>
            <w:t>resident</w:t>
          </w:r>
        </w:sdtContent>
      </w:sdt>
      <w:r>
        <w:rPr>
          <w:rFonts w:asciiTheme="minorHAnsi" w:hAnsiTheme="minorHAnsi" w:cstheme="minorHAnsi"/>
          <w:sz w:val="22"/>
          <w:szCs w:val="24"/>
          <w:lang w:val="en-US"/>
        </w:rPr>
        <w:t xml:space="preserve"> in regard to the Czech Republic.</w:t>
      </w:r>
    </w:p>
    <w:p w:rsidR="005076B9" w:rsidRPr="008C7D83" w:rsidRDefault="00F25FBE" w:rsidP="00DC44F3">
      <w:pPr>
        <w:pStyle w:val="Textslodst"/>
        <w:numPr>
          <w:ilvl w:val="0"/>
          <w:numId w:val="2"/>
        </w:numPr>
        <w:rPr>
          <w:rFonts w:ascii="Calibri" w:hAnsi="Calibri" w:cs="Calibri"/>
          <w:sz w:val="22"/>
          <w:lang w:val="en-US"/>
        </w:rPr>
      </w:pPr>
      <w:r>
        <w:rPr>
          <w:rFonts w:asciiTheme="minorHAnsi" w:hAnsiTheme="minorHAnsi" w:cstheme="minorHAnsi"/>
          <w:sz w:val="22"/>
          <w:szCs w:val="24"/>
          <w:lang w:val="en-US"/>
        </w:rPr>
        <w:t xml:space="preserve">The creation under this agreement is an </w:t>
      </w:r>
      <w:sdt>
        <w:sdtPr>
          <w:rPr>
            <w:rFonts w:asciiTheme="minorHAnsi" w:hAnsiTheme="minorHAnsi" w:cstheme="minorHAnsi"/>
            <w:sz w:val="22"/>
            <w:szCs w:val="24"/>
            <w:lang w:val="en-US"/>
          </w:rPr>
          <w:id w:val="-1367830542"/>
          <w:placeholder>
            <w:docPart w:val="64CC36BFB8C24A03A7323E20257FEE67"/>
          </w:placeholder>
          <w:comboBox>
            <w:listItem w:value="Zvolte položku."/>
            <w:listItem w:displayText="autorské dílo" w:value="autorské dílo"/>
            <w:listItem w:displayText="umělecký výkon" w:value="umělecký výkon"/>
          </w:comboBox>
        </w:sdtPr>
        <w:sdtEndPr/>
        <w:sdtContent>
          <w:r>
            <w:rPr>
              <w:rFonts w:asciiTheme="minorHAnsi" w:hAnsiTheme="minorHAnsi" w:cstheme="minorHAnsi"/>
              <w:sz w:val="22"/>
              <w:szCs w:val="24"/>
              <w:lang w:val="en-US"/>
            </w:rPr>
            <w:t>artistic performance</w:t>
          </w:r>
        </w:sdtContent>
      </w:sdt>
      <w:r w:rsidR="00FA3371" w:rsidRPr="008C7D83">
        <w:rPr>
          <w:rFonts w:asciiTheme="minorHAnsi" w:hAnsiTheme="minorHAnsi" w:cstheme="minorHAnsi"/>
          <w:sz w:val="22"/>
          <w:szCs w:val="24"/>
          <w:lang w:val="en-US"/>
        </w:rPr>
        <w:t xml:space="preserve"> </w:t>
      </w:r>
      <w:sdt>
        <w:sdtPr>
          <w:rPr>
            <w:rFonts w:asciiTheme="minorHAnsi" w:hAnsiTheme="minorHAnsi" w:cstheme="minorHAnsi"/>
            <w:sz w:val="22"/>
            <w:szCs w:val="24"/>
            <w:lang w:val="en-US"/>
          </w:rPr>
          <w:id w:val="-1328280303"/>
          <w:placeholder>
            <w:docPart w:val="DefaultPlaceholder_1082065158"/>
          </w:placeholder>
        </w:sdtPr>
        <w:sdtEndPr>
          <w:rPr>
            <w:highlight w:val="yellow"/>
          </w:rPr>
        </w:sdtEndPr>
        <w:sdtContent>
          <w:r w:rsidR="00FA3371" w:rsidRPr="008C7D83">
            <w:rPr>
              <w:rFonts w:asciiTheme="minorHAnsi" w:hAnsiTheme="minorHAnsi" w:cstheme="minorHAnsi"/>
              <w:sz w:val="22"/>
              <w:szCs w:val="24"/>
              <w:highlight w:val="yellow"/>
              <w:lang w:val="en-US"/>
            </w:rPr>
            <w:t>XXX</w:t>
          </w:r>
        </w:sdtContent>
      </w:sdt>
      <w:r w:rsidR="005076B9" w:rsidRPr="008C7D83">
        <w:rPr>
          <w:rFonts w:asciiTheme="minorHAnsi" w:hAnsiTheme="minorHAnsi" w:cstheme="minorHAnsi"/>
          <w:sz w:val="22"/>
          <w:szCs w:val="24"/>
          <w:highlight w:val="yellow"/>
          <w:lang w:val="en-US"/>
        </w:rPr>
        <w:t xml:space="preserve">, </w:t>
      </w:r>
      <w:r>
        <w:rPr>
          <w:rFonts w:asciiTheme="minorHAnsi" w:hAnsiTheme="minorHAnsi" w:cstheme="minorHAnsi"/>
          <w:sz w:val="22"/>
          <w:szCs w:val="24"/>
          <w:highlight w:val="yellow"/>
          <w:lang w:val="en-US"/>
        </w:rPr>
        <w:t xml:space="preserve">which is defined in more detail in Annex No. </w:t>
      </w:r>
      <w:r w:rsidR="005076B9" w:rsidRPr="008C7D83">
        <w:rPr>
          <w:rFonts w:asciiTheme="minorHAnsi" w:hAnsiTheme="minorHAnsi" w:cstheme="minorHAnsi"/>
          <w:sz w:val="22"/>
          <w:szCs w:val="24"/>
          <w:highlight w:val="yellow"/>
          <w:lang w:val="en-US"/>
        </w:rPr>
        <w:t>1</w:t>
      </w:r>
      <w:r w:rsidR="005076B9" w:rsidRPr="008C7D83">
        <w:rPr>
          <w:rFonts w:asciiTheme="minorHAnsi" w:hAnsiTheme="minorHAnsi" w:cstheme="minorHAnsi"/>
          <w:sz w:val="22"/>
          <w:szCs w:val="24"/>
          <w:lang w:val="en-US"/>
        </w:rPr>
        <w:t xml:space="preserve"> </w:t>
      </w:r>
      <w:r>
        <w:rPr>
          <w:rFonts w:asciiTheme="minorHAnsi" w:hAnsiTheme="minorHAnsi" w:cstheme="minorHAnsi"/>
          <w:sz w:val="22"/>
          <w:szCs w:val="24"/>
          <w:lang w:val="en-US"/>
        </w:rPr>
        <w:t>to the agreement</w:t>
      </w:r>
      <w:r w:rsidR="00DA7F8A" w:rsidRPr="008C7D83">
        <w:rPr>
          <w:rFonts w:asciiTheme="minorHAnsi" w:hAnsiTheme="minorHAnsi" w:cstheme="minorHAnsi"/>
          <w:sz w:val="22"/>
          <w:szCs w:val="24"/>
          <w:lang w:val="en-US"/>
        </w:rPr>
        <w:t>.</w:t>
      </w:r>
      <w:r w:rsidR="001D03AE" w:rsidRPr="008C7D83">
        <w:rPr>
          <w:rFonts w:asciiTheme="minorHAnsi" w:hAnsiTheme="minorHAnsi" w:cstheme="minorHAnsi"/>
          <w:sz w:val="22"/>
          <w:szCs w:val="24"/>
          <w:lang w:val="en-US"/>
        </w:rPr>
        <w:t xml:space="preserve"> </w:t>
      </w:r>
      <w:r>
        <w:rPr>
          <w:rFonts w:asciiTheme="minorHAnsi" w:hAnsiTheme="minorHAnsi" w:cstheme="minorHAnsi"/>
          <w:sz w:val="22"/>
          <w:szCs w:val="24"/>
          <w:highlight w:val="green"/>
          <w:lang w:val="en-US"/>
        </w:rPr>
        <w:t>The creation came into existence as part of the following project</w:t>
      </w:r>
      <w:r w:rsidR="00B9128C" w:rsidRPr="008C7D83">
        <w:rPr>
          <w:rFonts w:asciiTheme="minorHAnsi" w:hAnsiTheme="minorHAnsi" w:cstheme="minorHAnsi"/>
          <w:sz w:val="22"/>
          <w:szCs w:val="24"/>
          <w:highlight w:val="green"/>
          <w:lang w:val="en-US"/>
        </w:rPr>
        <w:t xml:space="preserve">: </w:t>
      </w:r>
      <w:r w:rsidR="00B9128C" w:rsidRPr="008C7D83">
        <w:rPr>
          <w:rFonts w:asciiTheme="minorHAnsi" w:hAnsiTheme="minorHAnsi" w:cstheme="minorHAnsi"/>
          <w:sz w:val="22"/>
          <w:szCs w:val="24"/>
          <w:highlight w:val="yellow"/>
          <w:lang w:val="en-US"/>
        </w:rPr>
        <w:t>XXX</w:t>
      </w:r>
      <w:r w:rsidR="00B9128C" w:rsidRPr="008C7D83">
        <w:rPr>
          <w:rFonts w:asciiTheme="minorHAnsi" w:hAnsiTheme="minorHAnsi" w:cstheme="minorHAnsi"/>
          <w:sz w:val="22"/>
          <w:szCs w:val="24"/>
          <w:highlight w:val="green"/>
          <w:lang w:val="en-US"/>
        </w:rPr>
        <w:t>.</w:t>
      </w:r>
    </w:p>
    <w:p w:rsidR="006F0E61" w:rsidRPr="008C7D83" w:rsidRDefault="007F556F" w:rsidP="00C8231C">
      <w:pPr>
        <w:pStyle w:val="Textslodst"/>
        <w:spacing w:before="240"/>
        <w:jc w:val="center"/>
        <w:rPr>
          <w:rFonts w:asciiTheme="majorHAnsi" w:hAnsiTheme="majorHAnsi" w:cs="Calibri"/>
          <w:b/>
          <w:sz w:val="22"/>
          <w:lang w:val="en-US"/>
        </w:rPr>
      </w:pPr>
      <w:r w:rsidRPr="008C7D83">
        <w:rPr>
          <w:rFonts w:asciiTheme="majorHAnsi" w:hAnsiTheme="majorHAnsi" w:cs="Calibri"/>
          <w:b/>
          <w:sz w:val="22"/>
          <w:lang w:val="en-US"/>
        </w:rPr>
        <w:t>II</w:t>
      </w:r>
      <w:r w:rsidR="00613474" w:rsidRPr="008C7D83">
        <w:rPr>
          <w:rFonts w:asciiTheme="majorHAnsi" w:hAnsiTheme="majorHAnsi" w:cs="Calibri"/>
          <w:b/>
          <w:sz w:val="22"/>
          <w:lang w:val="en-US"/>
        </w:rPr>
        <w:t>.</w:t>
      </w:r>
    </w:p>
    <w:p w:rsidR="002C68C3" w:rsidRPr="008C7D83" w:rsidRDefault="00F25FBE" w:rsidP="00623CD3">
      <w:pPr>
        <w:pStyle w:val="Textslodst"/>
        <w:spacing w:after="60"/>
        <w:jc w:val="center"/>
        <w:rPr>
          <w:rFonts w:asciiTheme="majorHAnsi" w:hAnsiTheme="majorHAnsi" w:cs="Calibri"/>
          <w:b/>
          <w:sz w:val="22"/>
          <w:lang w:val="en-US"/>
        </w:rPr>
      </w:pPr>
      <w:r>
        <w:rPr>
          <w:rFonts w:asciiTheme="majorHAnsi" w:hAnsiTheme="majorHAnsi" w:cs="Calibri"/>
          <w:b/>
          <w:sz w:val="22"/>
          <w:lang w:val="en-US"/>
        </w:rPr>
        <w:t>Licens</w:t>
      </w:r>
      <w:r w:rsidR="00467E2A" w:rsidRPr="008C7D83">
        <w:rPr>
          <w:rFonts w:asciiTheme="majorHAnsi" w:hAnsiTheme="majorHAnsi" w:cs="Calibri"/>
          <w:b/>
          <w:sz w:val="22"/>
          <w:lang w:val="en-US"/>
        </w:rPr>
        <w:t>e</w:t>
      </w:r>
    </w:p>
    <w:p w:rsidR="001D15D8" w:rsidRPr="008C7D83" w:rsidRDefault="00F25FBE" w:rsidP="001D15D8">
      <w:pPr>
        <w:pStyle w:val="Textslodst"/>
        <w:numPr>
          <w:ilvl w:val="0"/>
          <w:numId w:val="5"/>
        </w:numPr>
        <w:rPr>
          <w:rFonts w:ascii="Calibri" w:hAnsi="Calibri" w:cs="Calibri"/>
          <w:sz w:val="22"/>
          <w:lang w:val="en-US"/>
        </w:rPr>
      </w:pPr>
      <w:r>
        <w:rPr>
          <w:rFonts w:asciiTheme="minorHAnsi" w:hAnsiTheme="minorHAnsi" w:cstheme="minorHAnsi"/>
          <w:sz w:val="22"/>
          <w:szCs w:val="24"/>
          <w:lang w:val="en-US"/>
        </w:rPr>
        <w:t xml:space="preserve">In regard to the creation, the licensor grants to the licensee an </w:t>
      </w:r>
      <w:sdt>
        <w:sdtPr>
          <w:rPr>
            <w:rFonts w:asciiTheme="minorHAnsi" w:hAnsiTheme="minorHAnsi" w:cstheme="minorHAnsi"/>
            <w:sz w:val="22"/>
            <w:szCs w:val="24"/>
            <w:highlight w:val="yellow"/>
            <w:lang w:val="en-US"/>
          </w:rPr>
          <w:id w:val="-955245168"/>
          <w:placeholder>
            <w:docPart w:val="CE4AE43E946944F6902B32FBCDC4259A"/>
          </w:placeholder>
          <w:comboBox>
            <w:listItem w:value="Zvolte položku."/>
            <w:listItem w:displayText="výhradní" w:value="výhradní"/>
            <w:listItem w:displayText="nevýhradní" w:value="nevýhradní"/>
          </w:comboBox>
        </w:sdtPr>
        <w:sdtEndPr/>
        <w:sdtContent>
          <w:r>
            <w:rPr>
              <w:rFonts w:asciiTheme="minorHAnsi" w:hAnsiTheme="minorHAnsi" w:cstheme="minorHAnsi"/>
              <w:sz w:val="22"/>
              <w:szCs w:val="24"/>
              <w:highlight w:val="yellow"/>
              <w:lang w:val="en-US"/>
            </w:rPr>
            <w:t>exclusive</w:t>
          </w:r>
        </w:sdtContent>
      </w:sdt>
      <w:r w:rsidR="00A70B68">
        <w:rPr>
          <w:rFonts w:asciiTheme="minorHAnsi" w:hAnsiTheme="minorHAnsi" w:cstheme="minorHAnsi"/>
          <w:sz w:val="22"/>
          <w:szCs w:val="24"/>
          <w:lang w:val="en-US"/>
        </w:rPr>
        <w:t xml:space="preserve"> right</w:t>
      </w:r>
      <w:r>
        <w:rPr>
          <w:rFonts w:asciiTheme="minorHAnsi" w:hAnsiTheme="minorHAnsi" w:cstheme="minorHAnsi"/>
          <w:sz w:val="22"/>
          <w:szCs w:val="24"/>
          <w:lang w:val="en-US"/>
        </w:rPr>
        <w:t xml:space="preserve">, unlimited </w:t>
      </w:r>
      <w:r w:rsidR="00A70B68">
        <w:rPr>
          <w:rFonts w:asciiTheme="minorHAnsi" w:hAnsiTheme="minorHAnsi" w:cstheme="minorHAnsi"/>
          <w:sz w:val="22"/>
          <w:szCs w:val="24"/>
          <w:lang w:val="en-US"/>
        </w:rPr>
        <w:t>in terms of territory, time, quantity or otherwise,</w:t>
      </w:r>
      <w:r>
        <w:rPr>
          <w:rFonts w:asciiTheme="minorHAnsi" w:hAnsiTheme="minorHAnsi" w:cstheme="minorHAnsi"/>
          <w:sz w:val="22"/>
          <w:szCs w:val="24"/>
          <w:lang w:val="en-US"/>
        </w:rPr>
        <w:t xml:space="preserve"> to exercise the right to use it in all manners </w:t>
      </w:r>
      <w:r w:rsidR="001D15D8" w:rsidRPr="008C7D83">
        <w:rPr>
          <w:rFonts w:asciiTheme="minorHAnsi" w:hAnsiTheme="minorHAnsi" w:cstheme="minorHAnsi"/>
          <w:sz w:val="22"/>
          <w:szCs w:val="24"/>
          <w:lang w:val="en-US"/>
        </w:rPr>
        <w:t>(</w:t>
      </w:r>
      <w:r>
        <w:rPr>
          <w:rFonts w:asciiTheme="minorHAnsi" w:hAnsiTheme="minorHAnsi" w:cstheme="minorHAnsi"/>
          <w:sz w:val="22"/>
          <w:szCs w:val="24"/>
          <w:lang w:val="en-US"/>
        </w:rPr>
        <w:t xml:space="preserve">hereinafter the </w:t>
      </w:r>
      <w:r w:rsidR="001D15D8" w:rsidRPr="008C7D83">
        <w:rPr>
          <w:rFonts w:asciiTheme="minorHAnsi" w:hAnsiTheme="minorHAnsi" w:cstheme="minorHAnsi"/>
          <w:sz w:val="22"/>
          <w:szCs w:val="24"/>
          <w:lang w:val="en-US"/>
        </w:rPr>
        <w:t>licen</w:t>
      </w:r>
      <w:r>
        <w:rPr>
          <w:rFonts w:asciiTheme="minorHAnsi" w:hAnsiTheme="minorHAnsi" w:cstheme="minorHAnsi"/>
          <w:sz w:val="22"/>
          <w:szCs w:val="24"/>
          <w:lang w:val="en-US"/>
        </w:rPr>
        <w:t>s</w:t>
      </w:r>
      <w:r w:rsidR="001D15D8" w:rsidRPr="008C7D83">
        <w:rPr>
          <w:rFonts w:asciiTheme="minorHAnsi" w:hAnsiTheme="minorHAnsi" w:cstheme="minorHAnsi"/>
          <w:sz w:val="22"/>
          <w:szCs w:val="24"/>
          <w:lang w:val="en-US"/>
        </w:rPr>
        <w:t>e).</w:t>
      </w:r>
      <w:r w:rsidR="004D5D0F" w:rsidRPr="008C7D83">
        <w:rPr>
          <w:rFonts w:asciiTheme="minorHAnsi" w:hAnsiTheme="minorHAnsi" w:cstheme="minorHAnsi"/>
          <w:sz w:val="22"/>
          <w:szCs w:val="24"/>
          <w:lang w:val="en-US"/>
        </w:rPr>
        <w:t xml:space="preserve"> </w:t>
      </w:r>
      <w:r>
        <w:rPr>
          <w:rFonts w:asciiTheme="minorHAnsi" w:hAnsiTheme="minorHAnsi" w:cstheme="minorHAnsi"/>
          <w:sz w:val="22"/>
          <w:szCs w:val="24"/>
          <w:lang w:val="en-US"/>
        </w:rPr>
        <w:t>If an exclusive license is granted</w:t>
      </w:r>
      <w:r w:rsidR="004D5D0F" w:rsidRPr="008C7D83">
        <w:rPr>
          <w:rFonts w:ascii="Calibri" w:hAnsi="Calibri" w:cs="Calibri"/>
          <w:sz w:val="22"/>
          <w:lang w:val="en-US"/>
        </w:rPr>
        <w:t xml:space="preserve">, </w:t>
      </w:r>
      <w:r>
        <w:rPr>
          <w:rFonts w:ascii="Calibri" w:hAnsi="Calibri" w:cs="Calibri"/>
          <w:sz w:val="22"/>
          <w:lang w:val="en-US"/>
        </w:rPr>
        <w:t xml:space="preserve">then under the </w:t>
      </w:r>
      <w:r w:rsidR="00A70B68">
        <w:rPr>
          <w:rFonts w:ascii="Calibri" w:hAnsi="Calibri" w:cs="Calibri"/>
          <w:sz w:val="22"/>
          <w:lang w:val="en-US"/>
        </w:rPr>
        <w:t xml:space="preserve">suspensive </w:t>
      </w:r>
      <w:r>
        <w:rPr>
          <w:rFonts w:ascii="Calibri" w:hAnsi="Calibri" w:cs="Calibri"/>
          <w:sz w:val="22"/>
          <w:lang w:val="en-US"/>
        </w:rPr>
        <w:t xml:space="preserve">condition that the licensor utilizes </w:t>
      </w:r>
      <w:r w:rsidR="000F44E3">
        <w:rPr>
          <w:rFonts w:ascii="Calibri" w:hAnsi="Calibri" w:cs="Calibri"/>
          <w:sz w:val="22"/>
          <w:lang w:val="en-US"/>
        </w:rPr>
        <w:t>his/her</w:t>
      </w:r>
      <w:r>
        <w:rPr>
          <w:rFonts w:ascii="Calibri" w:hAnsi="Calibri" w:cs="Calibri"/>
          <w:sz w:val="22"/>
          <w:lang w:val="en-US"/>
        </w:rPr>
        <w:t xml:space="preserve"> right according to Art. </w:t>
      </w:r>
      <w:r w:rsidR="004D5D0F" w:rsidRPr="008C7D83">
        <w:rPr>
          <w:rFonts w:ascii="Calibri" w:hAnsi="Calibri" w:cs="Calibri"/>
          <w:sz w:val="22"/>
          <w:lang w:val="en-US"/>
        </w:rPr>
        <w:t>2378</w:t>
      </w:r>
      <w:r>
        <w:rPr>
          <w:rFonts w:ascii="Calibri" w:hAnsi="Calibri" w:cs="Calibri"/>
          <w:sz w:val="22"/>
          <w:lang w:val="en-US"/>
        </w:rPr>
        <w:t>(</w:t>
      </w:r>
      <w:r w:rsidR="004D5D0F" w:rsidRPr="008C7D83">
        <w:rPr>
          <w:rFonts w:ascii="Calibri" w:hAnsi="Calibri" w:cs="Calibri"/>
          <w:sz w:val="22"/>
          <w:lang w:val="en-US"/>
        </w:rPr>
        <w:t>1</w:t>
      </w:r>
      <w:r>
        <w:rPr>
          <w:rFonts w:ascii="Calibri" w:hAnsi="Calibri" w:cs="Calibri"/>
          <w:sz w:val="22"/>
          <w:lang w:val="en-US"/>
        </w:rPr>
        <w:t>) of the Civil Code</w:t>
      </w:r>
      <w:r w:rsidR="004D5D0F" w:rsidRPr="008C7D83">
        <w:rPr>
          <w:rFonts w:ascii="Calibri" w:hAnsi="Calibri" w:cs="Calibri"/>
          <w:sz w:val="22"/>
          <w:lang w:val="en-US"/>
        </w:rPr>
        <w:t xml:space="preserve">, </w:t>
      </w:r>
      <w:r w:rsidR="000F44E3">
        <w:rPr>
          <w:rFonts w:ascii="Calibri" w:hAnsi="Calibri" w:cs="Calibri"/>
          <w:sz w:val="22"/>
          <w:lang w:val="en-US"/>
        </w:rPr>
        <w:t xml:space="preserve">he/she </w:t>
      </w:r>
      <w:r w:rsidR="00394D5C">
        <w:rPr>
          <w:rFonts w:ascii="Calibri" w:hAnsi="Calibri" w:cs="Calibri"/>
          <w:sz w:val="22"/>
          <w:lang w:val="en-US"/>
        </w:rPr>
        <w:t xml:space="preserve">grants to the licensee, free of charge, a </w:t>
      </w:r>
      <w:r>
        <w:rPr>
          <w:rFonts w:ascii="Calibri" w:hAnsi="Calibri" w:cs="Calibri"/>
          <w:sz w:val="22"/>
          <w:lang w:val="en-US"/>
        </w:rPr>
        <w:t>non-exclusive</w:t>
      </w:r>
      <w:r w:rsidR="00394D5C">
        <w:rPr>
          <w:rFonts w:ascii="Calibri" w:hAnsi="Calibri" w:cs="Calibri"/>
          <w:sz w:val="22"/>
          <w:lang w:val="en-US"/>
        </w:rPr>
        <w:t xml:space="preserve"> right,</w:t>
      </w:r>
      <w:r>
        <w:rPr>
          <w:rFonts w:ascii="Calibri" w:hAnsi="Calibri" w:cs="Calibri"/>
          <w:sz w:val="22"/>
          <w:lang w:val="en-US"/>
        </w:rPr>
        <w:t xml:space="preserve"> </w:t>
      </w:r>
      <w:r w:rsidR="00394D5C">
        <w:rPr>
          <w:rFonts w:asciiTheme="minorHAnsi" w:hAnsiTheme="minorHAnsi" w:cstheme="minorHAnsi"/>
          <w:sz w:val="22"/>
          <w:szCs w:val="24"/>
          <w:lang w:val="en-US"/>
        </w:rPr>
        <w:t xml:space="preserve">unlimited in terms of territory, time, quantity or otherwise, to exercise </w:t>
      </w:r>
      <w:r>
        <w:rPr>
          <w:rFonts w:ascii="Calibri" w:hAnsi="Calibri" w:cs="Calibri"/>
          <w:sz w:val="22"/>
          <w:lang w:val="en-US"/>
        </w:rPr>
        <w:t>the right to use the creation in all manners</w:t>
      </w:r>
      <w:r w:rsidR="004D5D0F" w:rsidRPr="008C7D83">
        <w:rPr>
          <w:rFonts w:ascii="Calibri" w:hAnsi="Calibri" w:cs="Calibri"/>
          <w:sz w:val="22"/>
          <w:lang w:val="en-US"/>
        </w:rPr>
        <w:t>.</w:t>
      </w:r>
    </w:p>
    <w:p w:rsidR="001D15D8" w:rsidRPr="008C7D83" w:rsidRDefault="00FE2C1C" w:rsidP="004D5D0F">
      <w:pPr>
        <w:pStyle w:val="Textslodst"/>
        <w:numPr>
          <w:ilvl w:val="0"/>
          <w:numId w:val="5"/>
        </w:numPr>
        <w:rPr>
          <w:rFonts w:ascii="Calibri" w:hAnsi="Calibri" w:cs="Calibri"/>
          <w:sz w:val="22"/>
          <w:lang w:val="en-US"/>
        </w:rPr>
      </w:pPr>
      <w:r>
        <w:rPr>
          <w:rFonts w:asciiTheme="minorHAnsi" w:hAnsiTheme="minorHAnsi" w:cstheme="minorHAnsi"/>
          <w:sz w:val="22"/>
          <w:szCs w:val="24"/>
          <w:lang w:val="en-US"/>
        </w:rPr>
        <w:t>The licensee is entitled to modify the creation</w:t>
      </w:r>
      <w:r w:rsidR="004D5D0F" w:rsidRPr="008C7D83">
        <w:rPr>
          <w:rFonts w:asciiTheme="minorHAnsi" w:hAnsiTheme="minorHAnsi" w:cstheme="minorHAnsi"/>
          <w:sz w:val="22"/>
          <w:szCs w:val="24"/>
          <w:lang w:val="en-US"/>
        </w:rPr>
        <w:t xml:space="preserve">, </w:t>
      </w:r>
      <w:r>
        <w:rPr>
          <w:rFonts w:asciiTheme="minorHAnsi" w:hAnsiTheme="minorHAnsi" w:cstheme="minorHAnsi"/>
          <w:sz w:val="22"/>
          <w:szCs w:val="24"/>
          <w:lang w:val="en-US"/>
        </w:rPr>
        <w:t>to join it with other creations or elements, or to include it in a collective work</w:t>
      </w:r>
      <w:r w:rsidR="004D5D0F" w:rsidRPr="008C7D83">
        <w:rPr>
          <w:rFonts w:asciiTheme="minorHAnsi" w:hAnsiTheme="minorHAnsi" w:cstheme="minorHAnsi"/>
          <w:sz w:val="22"/>
          <w:szCs w:val="24"/>
          <w:lang w:val="en-US"/>
        </w:rPr>
        <w:t xml:space="preserve">. </w:t>
      </w:r>
      <w:r>
        <w:rPr>
          <w:rFonts w:asciiTheme="minorHAnsi" w:hAnsiTheme="minorHAnsi" w:cstheme="minorHAnsi"/>
          <w:sz w:val="22"/>
          <w:szCs w:val="24"/>
          <w:lang w:val="en-US"/>
        </w:rPr>
        <w:t xml:space="preserve">The </w:t>
      </w:r>
      <w:r w:rsidR="003D6418">
        <w:rPr>
          <w:rFonts w:asciiTheme="minorHAnsi" w:hAnsiTheme="minorHAnsi" w:cstheme="minorHAnsi"/>
          <w:sz w:val="22"/>
          <w:szCs w:val="24"/>
          <w:lang w:val="en-US"/>
        </w:rPr>
        <w:t>licensee is not obligated to utilize the license and can grant or assign the rights comprising its parts,</w:t>
      </w:r>
      <w:r w:rsidR="001D15D8" w:rsidRPr="008C7D83">
        <w:rPr>
          <w:rFonts w:asciiTheme="minorHAnsi" w:hAnsiTheme="minorHAnsi" w:cstheme="minorHAnsi"/>
          <w:sz w:val="22"/>
          <w:szCs w:val="24"/>
          <w:lang w:val="en-US"/>
        </w:rPr>
        <w:t xml:space="preserve"> </w:t>
      </w:r>
      <w:r w:rsidR="003D6418">
        <w:rPr>
          <w:rFonts w:asciiTheme="minorHAnsi" w:hAnsiTheme="minorHAnsi" w:cstheme="minorHAnsi"/>
          <w:sz w:val="22"/>
          <w:szCs w:val="24"/>
          <w:lang w:val="en-US"/>
        </w:rPr>
        <w:t>in full or in part, to a third party</w:t>
      </w:r>
      <w:r w:rsidR="001D15D8" w:rsidRPr="008C7D83">
        <w:rPr>
          <w:rFonts w:asciiTheme="minorHAnsi" w:hAnsiTheme="minorHAnsi" w:cstheme="minorHAnsi"/>
          <w:sz w:val="22"/>
          <w:szCs w:val="24"/>
          <w:lang w:val="en-US"/>
        </w:rPr>
        <w:t>.</w:t>
      </w:r>
      <w:r w:rsidR="003A2C33" w:rsidRPr="008C7D83">
        <w:rPr>
          <w:rFonts w:asciiTheme="minorHAnsi" w:hAnsiTheme="minorHAnsi" w:cstheme="minorHAnsi"/>
          <w:sz w:val="22"/>
          <w:szCs w:val="24"/>
          <w:lang w:val="en-US"/>
        </w:rPr>
        <w:t xml:space="preserve"> </w:t>
      </w:r>
      <w:r w:rsidR="003D6418">
        <w:rPr>
          <w:rFonts w:asciiTheme="minorHAnsi" w:hAnsiTheme="minorHAnsi" w:cstheme="minorHAnsi"/>
          <w:sz w:val="22"/>
          <w:szCs w:val="24"/>
          <w:lang w:val="en-US"/>
        </w:rPr>
        <w:t>The termination of the license shall not terminate or otherwise affect the sublicenses previously granted by the licensee</w:t>
      </w:r>
      <w:r w:rsidR="003A2C33" w:rsidRPr="008C7D83">
        <w:rPr>
          <w:rFonts w:asciiTheme="minorHAnsi" w:hAnsiTheme="minorHAnsi" w:cstheme="minorHAnsi"/>
          <w:sz w:val="22"/>
          <w:szCs w:val="24"/>
          <w:lang w:val="en-US"/>
        </w:rPr>
        <w:t>.</w:t>
      </w:r>
    </w:p>
    <w:p w:rsidR="006F0E61" w:rsidRPr="008C7D83" w:rsidRDefault="00EB034B" w:rsidP="00DC6EFE">
      <w:pPr>
        <w:pStyle w:val="slolnku"/>
        <w:rPr>
          <w:rFonts w:asciiTheme="majorHAnsi" w:hAnsiTheme="majorHAnsi" w:cs="Calibri"/>
          <w:sz w:val="22"/>
          <w:lang w:val="en-US"/>
        </w:rPr>
      </w:pPr>
      <w:r w:rsidRPr="008C7D83">
        <w:rPr>
          <w:rFonts w:asciiTheme="majorHAnsi" w:hAnsiTheme="majorHAnsi" w:cs="Calibri"/>
          <w:sz w:val="22"/>
          <w:lang w:val="en-US"/>
        </w:rPr>
        <w:t>III</w:t>
      </w:r>
      <w:r w:rsidR="0011127B" w:rsidRPr="008C7D83">
        <w:rPr>
          <w:rFonts w:asciiTheme="majorHAnsi" w:hAnsiTheme="majorHAnsi" w:cs="Calibri"/>
          <w:sz w:val="22"/>
          <w:lang w:val="en-US"/>
        </w:rPr>
        <w:t>.</w:t>
      </w:r>
    </w:p>
    <w:p w:rsidR="0011127B" w:rsidRPr="008C7D83" w:rsidRDefault="00AE5F37" w:rsidP="006F0E61">
      <w:pPr>
        <w:pStyle w:val="slolnku"/>
        <w:spacing w:before="0"/>
        <w:rPr>
          <w:rFonts w:asciiTheme="majorHAnsi" w:hAnsiTheme="majorHAnsi"/>
          <w:sz w:val="22"/>
          <w:lang w:val="en-US"/>
        </w:rPr>
      </w:pPr>
      <w:r>
        <w:rPr>
          <w:rFonts w:asciiTheme="majorHAnsi" w:hAnsiTheme="majorHAnsi"/>
          <w:sz w:val="22"/>
          <w:lang w:val="en-US"/>
        </w:rPr>
        <w:t>Remuneration</w:t>
      </w:r>
    </w:p>
    <w:p w:rsidR="00794853" w:rsidRPr="008C7D83" w:rsidRDefault="00AE5F37" w:rsidP="003708E5">
      <w:pPr>
        <w:pStyle w:val="Textslodst"/>
        <w:numPr>
          <w:ilvl w:val="0"/>
          <w:numId w:val="9"/>
        </w:numPr>
        <w:rPr>
          <w:rFonts w:asciiTheme="minorHAnsi" w:hAnsiTheme="minorHAnsi" w:cs="Calibri"/>
          <w:sz w:val="22"/>
          <w:highlight w:val="yellow"/>
          <w:lang w:val="en-US"/>
        </w:rPr>
      </w:pPr>
      <w:r>
        <w:rPr>
          <w:rFonts w:asciiTheme="minorHAnsi" w:hAnsiTheme="minorHAnsi" w:cstheme="minorHAnsi"/>
          <w:sz w:val="22"/>
          <w:szCs w:val="24"/>
          <w:highlight w:val="yellow"/>
          <w:lang w:val="en-US"/>
        </w:rPr>
        <w:t>The license is granted free of charge</w:t>
      </w:r>
      <w:r w:rsidR="00794853" w:rsidRPr="008C7D83">
        <w:rPr>
          <w:rFonts w:asciiTheme="minorHAnsi" w:hAnsiTheme="minorHAnsi" w:cstheme="minorHAnsi"/>
          <w:sz w:val="22"/>
          <w:szCs w:val="24"/>
          <w:highlight w:val="yellow"/>
          <w:lang w:val="en-US"/>
        </w:rPr>
        <w:t>.</w:t>
      </w:r>
    </w:p>
    <w:p w:rsidR="00616B7F" w:rsidRPr="008C7D83" w:rsidRDefault="00AE5F37" w:rsidP="0052216A">
      <w:pPr>
        <w:pStyle w:val="Textslodst"/>
        <w:numPr>
          <w:ilvl w:val="0"/>
          <w:numId w:val="9"/>
        </w:numPr>
        <w:rPr>
          <w:rFonts w:asciiTheme="minorHAnsi" w:hAnsiTheme="minorHAnsi" w:cs="Calibri"/>
          <w:sz w:val="22"/>
          <w:lang w:val="en-US"/>
        </w:rPr>
      </w:pPr>
      <w:r>
        <w:rPr>
          <w:rFonts w:asciiTheme="minorHAnsi" w:hAnsiTheme="minorHAnsi" w:cstheme="minorHAnsi"/>
          <w:sz w:val="22"/>
          <w:szCs w:val="24"/>
          <w:highlight w:val="yellow"/>
          <w:lang w:val="en-US"/>
        </w:rPr>
        <w:lastRenderedPageBreak/>
        <w:t xml:space="preserve">For the granting of the license, the licensee shall pay the licensor remuneration in the amount of </w:t>
      </w:r>
      <w:sdt>
        <w:sdtPr>
          <w:rPr>
            <w:rFonts w:asciiTheme="minorHAnsi" w:hAnsiTheme="minorHAnsi" w:cstheme="minorHAnsi"/>
            <w:sz w:val="22"/>
            <w:szCs w:val="24"/>
            <w:highlight w:val="yellow"/>
            <w:lang w:val="en-US"/>
          </w:rPr>
          <w:id w:val="-1652830078"/>
          <w:placeholder>
            <w:docPart w:val="AA4412BD06574765A60FED8D1A8571EA"/>
          </w:placeholder>
        </w:sdtPr>
        <w:sdtEndPr/>
        <w:sdtContent>
          <w:r>
            <w:rPr>
              <w:rFonts w:asciiTheme="minorHAnsi" w:hAnsiTheme="minorHAnsi" w:cstheme="minorHAnsi"/>
              <w:sz w:val="22"/>
              <w:szCs w:val="24"/>
              <w:highlight w:val="yellow"/>
              <w:lang w:val="en-US"/>
            </w:rPr>
            <w:t>CZK X</w:t>
          </w:r>
          <w:r w:rsidR="002A3B19" w:rsidRPr="008C7D83">
            <w:rPr>
              <w:rFonts w:asciiTheme="minorHAnsi" w:hAnsiTheme="minorHAnsi" w:cstheme="minorHAnsi"/>
              <w:sz w:val="22"/>
              <w:szCs w:val="24"/>
              <w:highlight w:val="yellow"/>
              <w:lang w:val="en-US"/>
            </w:rPr>
            <w:t>XX</w:t>
          </w:r>
        </w:sdtContent>
      </w:sdt>
      <w:r w:rsidR="0052216A" w:rsidRPr="008C7D83">
        <w:rPr>
          <w:rFonts w:asciiTheme="minorHAnsi" w:hAnsiTheme="minorHAnsi" w:cstheme="minorHAnsi"/>
          <w:sz w:val="22"/>
          <w:szCs w:val="24"/>
          <w:lang w:val="en-US"/>
        </w:rPr>
        <w:t xml:space="preserve"> </w:t>
      </w:r>
      <w:r>
        <w:rPr>
          <w:rFonts w:asciiTheme="minorHAnsi" w:hAnsiTheme="minorHAnsi" w:cstheme="minorHAnsi"/>
          <w:sz w:val="22"/>
          <w:szCs w:val="24"/>
          <w:lang w:val="en-US"/>
        </w:rPr>
        <w:t>including all taxes, fees and customs</w:t>
      </w:r>
      <w:r w:rsidR="0052216A" w:rsidRPr="008C7D83">
        <w:rPr>
          <w:rFonts w:asciiTheme="minorHAnsi" w:hAnsiTheme="minorHAnsi" w:cstheme="minorHAnsi"/>
          <w:sz w:val="22"/>
          <w:szCs w:val="24"/>
          <w:lang w:val="en-US"/>
        </w:rPr>
        <w:t>.</w:t>
      </w:r>
      <w:r w:rsidR="00E54E2A" w:rsidRPr="008C7D83">
        <w:rPr>
          <w:rFonts w:asciiTheme="minorHAnsi" w:hAnsiTheme="minorHAnsi" w:cstheme="minorHAnsi"/>
          <w:sz w:val="22"/>
          <w:szCs w:val="24"/>
          <w:lang w:val="en-US"/>
        </w:rPr>
        <w:t xml:space="preserve"> </w:t>
      </w:r>
      <w:r>
        <w:rPr>
          <w:rFonts w:asciiTheme="minorHAnsi" w:hAnsiTheme="minorHAnsi" w:cstheme="minorHAnsi"/>
          <w:sz w:val="22"/>
          <w:szCs w:val="24"/>
          <w:lang w:val="en-US"/>
        </w:rPr>
        <w:t xml:space="preserve">The licensee shall deduct and pay </w:t>
      </w:r>
      <w:r>
        <w:rPr>
          <w:rFonts w:asciiTheme="minorHAnsi" w:hAnsiTheme="minorHAnsi"/>
          <w:sz w:val="22"/>
          <w:lang w:val="en-US"/>
        </w:rPr>
        <w:t>from the remuneration</w:t>
      </w:r>
      <w:r w:rsidR="00E9179B" w:rsidRPr="008C7D83">
        <w:rPr>
          <w:rFonts w:asciiTheme="minorHAnsi" w:hAnsiTheme="minorHAnsi" w:cstheme="minorHAnsi"/>
          <w:sz w:val="22"/>
          <w:szCs w:val="24"/>
          <w:lang w:val="en-US"/>
        </w:rPr>
        <w:t xml:space="preserve">, </w:t>
      </w:r>
      <w:r>
        <w:rPr>
          <w:rFonts w:asciiTheme="minorHAnsi" w:hAnsiTheme="minorHAnsi" w:cstheme="minorHAnsi"/>
          <w:sz w:val="22"/>
          <w:szCs w:val="24"/>
          <w:lang w:val="en-US"/>
        </w:rPr>
        <w:t>if obligated to do so under law</w:t>
      </w:r>
      <w:r w:rsidRPr="007823B0">
        <w:rPr>
          <w:rFonts w:asciiTheme="minorHAnsi" w:hAnsiTheme="minorHAnsi" w:cstheme="minorHAnsi"/>
          <w:sz w:val="22"/>
          <w:szCs w:val="24"/>
          <w:lang w:val="en-US"/>
        </w:rPr>
        <w:t xml:space="preserve">, </w:t>
      </w:r>
      <w:r>
        <w:rPr>
          <w:rFonts w:asciiTheme="minorHAnsi" w:hAnsiTheme="minorHAnsi" w:cstheme="minorHAnsi"/>
          <w:sz w:val="22"/>
          <w:szCs w:val="24"/>
          <w:lang w:val="en-US"/>
        </w:rPr>
        <w:t>taxes or other levies imposed by law in the amount prescribed by law</w:t>
      </w:r>
      <w:r w:rsidR="00D726E9" w:rsidRPr="008C7D83">
        <w:rPr>
          <w:rFonts w:asciiTheme="minorHAnsi" w:hAnsiTheme="minorHAnsi" w:cstheme="minorHAnsi"/>
          <w:sz w:val="22"/>
          <w:szCs w:val="24"/>
          <w:lang w:val="en-US"/>
        </w:rPr>
        <w:t>.</w:t>
      </w:r>
    </w:p>
    <w:p w:rsidR="00BB786C" w:rsidRPr="008C7D83" w:rsidRDefault="00394D5C" w:rsidP="003708E5">
      <w:pPr>
        <w:pStyle w:val="Textslodst"/>
        <w:numPr>
          <w:ilvl w:val="0"/>
          <w:numId w:val="9"/>
        </w:numPr>
        <w:rPr>
          <w:rFonts w:asciiTheme="minorHAnsi" w:hAnsiTheme="minorHAnsi" w:cs="Calibri"/>
          <w:sz w:val="22"/>
          <w:lang w:val="en-US"/>
        </w:rPr>
      </w:pPr>
      <w:r>
        <w:rPr>
          <w:rFonts w:asciiTheme="minorHAnsi" w:hAnsiTheme="minorHAnsi" w:cstheme="minorHAnsi"/>
          <w:sz w:val="22"/>
          <w:szCs w:val="24"/>
          <w:lang w:val="en-US"/>
        </w:rPr>
        <w:t>The remuneration includes all of the licensor’s costs for the granting of the license</w:t>
      </w:r>
      <w:r w:rsidR="00E54E2A" w:rsidRPr="008C7D83">
        <w:rPr>
          <w:rFonts w:asciiTheme="minorHAnsi" w:hAnsiTheme="minorHAnsi" w:cstheme="minorHAnsi"/>
          <w:sz w:val="22"/>
          <w:szCs w:val="24"/>
          <w:lang w:val="en-US"/>
        </w:rPr>
        <w:t xml:space="preserve">, </w:t>
      </w:r>
      <w:r>
        <w:rPr>
          <w:rFonts w:asciiTheme="minorHAnsi" w:hAnsiTheme="minorHAnsi" w:cstheme="minorHAnsi"/>
          <w:sz w:val="22"/>
          <w:szCs w:val="24"/>
          <w:lang w:val="en-US"/>
        </w:rPr>
        <w:t>primarily including costs for the provision of documents and information necessary for the exercise of the license</w:t>
      </w:r>
      <w:r w:rsidR="004B2AC3" w:rsidRPr="008C7D83">
        <w:rPr>
          <w:rFonts w:asciiTheme="minorHAnsi" w:hAnsiTheme="minorHAnsi" w:cstheme="minorHAnsi"/>
          <w:sz w:val="22"/>
          <w:szCs w:val="24"/>
          <w:lang w:val="en-US"/>
        </w:rPr>
        <w:t xml:space="preserve">, </w:t>
      </w:r>
      <w:r>
        <w:rPr>
          <w:rFonts w:asciiTheme="minorHAnsi" w:hAnsiTheme="minorHAnsi" w:cstheme="minorHAnsi"/>
          <w:sz w:val="22"/>
          <w:szCs w:val="24"/>
          <w:lang w:val="en-US"/>
        </w:rPr>
        <w:t xml:space="preserve">any travel costs </w:t>
      </w:r>
      <w:r w:rsidR="003708E5" w:rsidRPr="008C7D83">
        <w:rPr>
          <w:rFonts w:asciiTheme="minorHAnsi" w:hAnsiTheme="minorHAnsi" w:cstheme="minorHAnsi"/>
          <w:sz w:val="22"/>
          <w:szCs w:val="24"/>
          <w:lang w:val="en-US"/>
        </w:rPr>
        <w:t>a</w:t>
      </w:r>
      <w:r>
        <w:rPr>
          <w:rFonts w:asciiTheme="minorHAnsi" w:hAnsiTheme="minorHAnsi" w:cstheme="minorHAnsi"/>
          <w:sz w:val="22"/>
          <w:szCs w:val="24"/>
          <w:lang w:val="en-US"/>
        </w:rPr>
        <w:t>nd costs of accommodations</w:t>
      </w:r>
      <w:r w:rsidR="003708E5" w:rsidRPr="008C7D83">
        <w:rPr>
          <w:rFonts w:asciiTheme="minorHAnsi" w:hAnsiTheme="minorHAnsi" w:cstheme="minorHAnsi"/>
          <w:sz w:val="22"/>
          <w:szCs w:val="24"/>
          <w:lang w:val="en-US"/>
        </w:rPr>
        <w:t xml:space="preserve">, </w:t>
      </w:r>
      <w:r>
        <w:rPr>
          <w:rFonts w:asciiTheme="minorHAnsi" w:hAnsiTheme="minorHAnsi" w:cstheme="minorHAnsi"/>
          <w:sz w:val="22"/>
          <w:szCs w:val="24"/>
          <w:lang w:val="en-US"/>
        </w:rPr>
        <w:t>unless agreed otherwise</w:t>
      </w:r>
      <w:r w:rsidR="003708E5" w:rsidRPr="008C7D83">
        <w:rPr>
          <w:rFonts w:asciiTheme="minorHAnsi" w:hAnsiTheme="minorHAnsi" w:cstheme="minorHAnsi"/>
          <w:sz w:val="22"/>
          <w:szCs w:val="24"/>
          <w:lang w:val="en-US"/>
        </w:rPr>
        <w:t xml:space="preserve">. </w:t>
      </w:r>
      <w:r>
        <w:rPr>
          <w:rFonts w:asciiTheme="minorHAnsi" w:hAnsiTheme="minorHAnsi" w:cstheme="minorHAnsi"/>
          <w:sz w:val="22"/>
          <w:szCs w:val="24"/>
          <w:highlight w:val="yellow"/>
          <w:lang w:val="en-US"/>
        </w:rPr>
        <w:t>The licensee at its own cost to the licensor</w:t>
      </w:r>
      <w:r w:rsidR="003708E5" w:rsidRPr="008C7D83">
        <w:rPr>
          <w:rFonts w:asciiTheme="minorHAnsi" w:hAnsiTheme="minorHAnsi" w:cstheme="minorHAnsi"/>
          <w:sz w:val="22"/>
          <w:szCs w:val="24"/>
          <w:lang w:val="en-US"/>
        </w:rPr>
        <w:t xml:space="preserve">: </w:t>
      </w:r>
      <w:sdt>
        <w:sdtPr>
          <w:rPr>
            <w:rFonts w:asciiTheme="minorHAnsi" w:hAnsiTheme="minorHAnsi" w:cstheme="minorHAnsi"/>
            <w:sz w:val="22"/>
            <w:szCs w:val="24"/>
            <w:lang w:val="en-US"/>
          </w:rPr>
          <w:id w:val="588975054"/>
          <w:placeholder>
            <w:docPart w:val="DefaultPlaceholder_1082065158"/>
          </w:placeholder>
        </w:sdtPr>
        <w:sdtEndPr>
          <w:rPr>
            <w:highlight w:val="yellow"/>
          </w:rPr>
        </w:sdtEndPr>
        <w:sdtContent>
          <w:r w:rsidR="003708E5" w:rsidRPr="008C7D83">
            <w:rPr>
              <w:rFonts w:asciiTheme="minorHAnsi" w:hAnsiTheme="minorHAnsi" w:cstheme="minorHAnsi"/>
              <w:sz w:val="22"/>
              <w:szCs w:val="24"/>
              <w:highlight w:val="yellow"/>
              <w:lang w:val="en-US"/>
            </w:rPr>
            <w:t>XXX</w:t>
          </w:r>
        </w:sdtContent>
      </w:sdt>
      <w:r w:rsidR="003708E5" w:rsidRPr="008C7D83">
        <w:rPr>
          <w:rFonts w:asciiTheme="minorHAnsi" w:hAnsiTheme="minorHAnsi" w:cstheme="minorHAnsi"/>
          <w:sz w:val="22"/>
          <w:szCs w:val="24"/>
          <w:lang w:val="en-US"/>
        </w:rPr>
        <w:t>.</w:t>
      </w:r>
    </w:p>
    <w:p w:rsidR="0010588C" w:rsidRPr="008C7D83" w:rsidRDefault="00EC7B69" w:rsidP="002A3B19">
      <w:pPr>
        <w:pStyle w:val="Textslodst"/>
        <w:numPr>
          <w:ilvl w:val="0"/>
          <w:numId w:val="9"/>
        </w:numPr>
        <w:rPr>
          <w:rFonts w:asciiTheme="minorHAnsi" w:hAnsiTheme="minorHAnsi" w:cs="Calibri"/>
          <w:sz w:val="22"/>
          <w:lang w:val="en-US"/>
        </w:rPr>
      </w:pPr>
      <w:r>
        <w:rPr>
          <w:rFonts w:asciiTheme="minorHAnsi" w:hAnsiTheme="minorHAnsi" w:cs="Calibri"/>
          <w:sz w:val="22"/>
          <w:lang w:val="en-US"/>
        </w:rPr>
        <w:t xml:space="preserve">The remuneration shall be due within </w:t>
      </w:r>
      <w:r w:rsidR="0010588C" w:rsidRPr="008C7D83">
        <w:rPr>
          <w:rFonts w:asciiTheme="minorHAnsi" w:hAnsiTheme="minorHAnsi" w:cs="Calibri"/>
          <w:sz w:val="22"/>
          <w:lang w:val="en-US"/>
        </w:rPr>
        <w:t>30 d</w:t>
      </w:r>
      <w:r>
        <w:rPr>
          <w:rFonts w:asciiTheme="minorHAnsi" w:hAnsiTheme="minorHAnsi" w:cs="Calibri"/>
          <w:sz w:val="22"/>
          <w:lang w:val="en-US"/>
        </w:rPr>
        <w:t xml:space="preserve">ays of the date on which the licensor </w:t>
      </w:r>
      <w:r w:rsidR="00BC497A">
        <w:rPr>
          <w:rFonts w:asciiTheme="minorHAnsi" w:hAnsiTheme="minorHAnsi" w:cs="Calibri"/>
          <w:sz w:val="22"/>
          <w:lang w:val="en-US"/>
        </w:rPr>
        <w:t>has provided due performance according to the agreement</w:t>
      </w:r>
      <w:r w:rsidR="0010588C" w:rsidRPr="008C7D83">
        <w:rPr>
          <w:rFonts w:asciiTheme="minorHAnsi" w:hAnsiTheme="minorHAnsi" w:cs="Calibri"/>
          <w:sz w:val="22"/>
          <w:lang w:val="en-US"/>
        </w:rPr>
        <w:t xml:space="preserve">. </w:t>
      </w:r>
      <w:r w:rsidR="00BC497A">
        <w:rPr>
          <w:rFonts w:asciiTheme="minorHAnsi" w:hAnsiTheme="minorHAnsi" w:cs="Calibri"/>
          <w:sz w:val="22"/>
          <w:lang w:val="en-US"/>
        </w:rPr>
        <w:t>In the event of a licensor that is obligated to keep accounting or is a payer of VAT</w:t>
      </w:r>
      <w:r w:rsidR="0053020A" w:rsidRPr="008C7D83">
        <w:rPr>
          <w:rFonts w:asciiTheme="minorHAnsi" w:hAnsiTheme="minorHAnsi" w:cs="Calibri"/>
          <w:sz w:val="22"/>
          <w:lang w:val="en-US"/>
        </w:rPr>
        <w:t xml:space="preserve">, </w:t>
      </w:r>
      <w:r w:rsidR="00BC497A">
        <w:rPr>
          <w:rFonts w:asciiTheme="minorHAnsi" w:hAnsiTheme="minorHAnsi" w:cs="Calibri"/>
          <w:sz w:val="22"/>
          <w:lang w:val="en-US"/>
        </w:rPr>
        <w:t xml:space="preserve">the remuneration is due within </w:t>
      </w:r>
      <w:r w:rsidR="0053020A" w:rsidRPr="008C7D83">
        <w:rPr>
          <w:rFonts w:asciiTheme="minorHAnsi" w:hAnsiTheme="minorHAnsi" w:cs="Calibri"/>
          <w:sz w:val="22"/>
          <w:lang w:val="en-US"/>
        </w:rPr>
        <w:t>30 d</w:t>
      </w:r>
      <w:r w:rsidR="00BC497A">
        <w:rPr>
          <w:rFonts w:asciiTheme="minorHAnsi" w:hAnsiTheme="minorHAnsi" w:cs="Calibri"/>
          <w:sz w:val="22"/>
          <w:lang w:val="en-US"/>
        </w:rPr>
        <w:t xml:space="preserve">ays of the date on which the licensor has provided due performance according to the agreement and delivered an invoice to the licensee with the required content of an accounting </w:t>
      </w:r>
      <w:r w:rsidR="00F53636">
        <w:rPr>
          <w:rFonts w:asciiTheme="minorHAnsi" w:hAnsiTheme="minorHAnsi" w:cs="Calibri"/>
          <w:sz w:val="22"/>
          <w:lang w:val="en-US"/>
        </w:rPr>
        <w:t>and/</w:t>
      </w:r>
      <w:r w:rsidR="00BC497A">
        <w:rPr>
          <w:rFonts w:asciiTheme="minorHAnsi" w:hAnsiTheme="minorHAnsi" w:cs="Calibri"/>
          <w:sz w:val="22"/>
          <w:lang w:val="en-US"/>
        </w:rPr>
        <w:t>or tax document</w:t>
      </w:r>
      <w:r w:rsidR="0053020A" w:rsidRPr="008C7D83">
        <w:rPr>
          <w:rFonts w:asciiTheme="minorHAnsi" w:hAnsiTheme="minorHAnsi" w:cs="Calibri"/>
          <w:sz w:val="22"/>
          <w:lang w:val="en-US"/>
        </w:rPr>
        <w:t>.</w:t>
      </w:r>
    </w:p>
    <w:p w:rsidR="002A3B19" w:rsidRPr="008C7D83" w:rsidRDefault="00F53636" w:rsidP="002A3B19">
      <w:pPr>
        <w:pStyle w:val="Textslodst"/>
        <w:numPr>
          <w:ilvl w:val="0"/>
          <w:numId w:val="9"/>
        </w:numPr>
        <w:rPr>
          <w:rFonts w:asciiTheme="minorHAnsi" w:hAnsiTheme="minorHAnsi" w:cs="Calibri"/>
          <w:sz w:val="22"/>
          <w:lang w:val="en-US"/>
        </w:rPr>
      </w:pPr>
      <w:r>
        <w:rPr>
          <w:rFonts w:asciiTheme="minorHAnsi" w:hAnsiTheme="minorHAnsi" w:cs="Calibri"/>
          <w:sz w:val="22"/>
          <w:lang w:val="en-US"/>
        </w:rPr>
        <w:t xml:space="preserve">The remuneration shall be paid by way of non-cash transfer </w:t>
      </w:r>
      <w:r w:rsidR="0099551E">
        <w:rPr>
          <w:rFonts w:asciiTheme="minorHAnsi" w:hAnsiTheme="minorHAnsi" w:cs="Calibri"/>
          <w:sz w:val="22"/>
          <w:lang w:val="en-US"/>
        </w:rPr>
        <w:t>to the account stated in the heading of this agreement</w:t>
      </w:r>
      <w:r w:rsidR="0099551E" w:rsidRPr="00480514">
        <w:rPr>
          <w:rFonts w:asciiTheme="minorHAnsi" w:hAnsiTheme="minorHAnsi" w:cs="Calibri"/>
          <w:sz w:val="22"/>
          <w:lang w:val="en-US"/>
        </w:rPr>
        <w:t xml:space="preserve">, </w:t>
      </w:r>
      <w:r w:rsidR="0099551E">
        <w:rPr>
          <w:rFonts w:asciiTheme="minorHAnsi" w:hAnsiTheme="minorHAnsi" w:cs="Calibri"/>
          <w:sz w:val="22"/>
          <w:lang w:val="en-US"/>
        </w:rPr>
        <w:t>unless agreed otherwise</w:t>
      </w:r>
      <w:r w:rsidR="0099551E" w:rsidRPr="00480514">
        <w:rPr>
          <w:rFonts w:asciiTheme="minorHAnsi" w:hAnsiTheme="minorHAnsi" w:cs="Calibri"/>
          <w:sz w:val="22"/>
          <w:lang w:val="en-US"/>
        </w:rPr>
        <w:t xml:space="preserve">. </w:t>
      </w:r>
      <w:r w:rsidR="0099551E">
        <w:rPr>
          <w:rFonts w:asciiTheme="minorHAnsi" w:hAnsiTheme="minorHAnsi" w:cs="Calibri"/>
          <w:sz w:val="22"/>
          <w:lang w:val="en-US"/>
        </w:rPr>
        <w:t>Other agreement regarding payment of remuneration</w:t>
      </w:r>
      <w:r w:rsidR="0099551E" w:rsidRPr="00480514">
        <w:rPr>
          <w:rFonts w:asciiTheme="minorHAnsi" w:hAnsiTheme="minorHAnsi" w:cs="Calibri"/>
          <w:sz w:val="22"/>
          <w:lang w:val="en-US"/>
        </w:rPr>
        <w:t xml:space="preserve">: </w:t>
      </w:r>
      <w:sdt>
        <w:sdtPr>
          <w:rPr>
            <w:rFonts w:asciiTheme="minorHAnsi" w:hAnsiTheme="minorHAnsi" w:cs="Calibri"/>
            <w:sz w:val="22"/>
            <w:highlight w:val="yellow"/>
            <w:lang w:val="en-US"/>
          </w:rPr>
          <w:id w:val="1378969616"/>
          <w:placeholder>
            <w:docPart w:val="EC3042F692074F29B167BEF47720A9A3"/>
          </w:placeholder>
        </w:sdtPr>
        <w:sdtEndPr/>
        <w:sdtContent>
          <w:r w:rsidR="0099551E" w:rsidRPr="00480514">
            <w:rPr>
              <w:rFonts w:asciiTheme="minorHAnsi" w:hAnsiTheme="minorHAnsi" w:cs="Calibri"/>
              <w:sz w:val="22"/>
              <w:highlight w:val="yellow"/>
              <w:lang w:val="en-US"/>
            </w:rPr>
            <w:t>n</w:t>
          </w:r>
          <w:r w:rsidR="0099551E">
            <w:rPr>
              <w:rFonts w:asciiTheme="minorHAnsi" w:hAnsiTheme="minorHAnsi" w:cs="Calibri"/>
              <w:sz w:val="22"/>
              <w:highlight w:val="yellow"/>
              <w:lang w:val="en-US"/>
            </w:rPr>
            <w:t>one</w:t>
          </w:r>
        </w:sdtContent>
      </w:sdt>
      <w:r w:rsidR="0099551E" w:rsidRPr="00480514">
        <w:rPr>
          <w:rFonts w:asciiTheme="minorHAnsi" w:hAnsiTheme="minorHAnsi" w:cs="Calibri"/>
          <w:sz w:val="22"/>
          <w:lang w:val="en-US"/>
        </w:rPr>
        <w:t>.</w:t>
      </w:r>
    </w:p>
    <w:p w:rsidR="00D836B7" w:rsidRPr="008C7D83" w:rsidRDefault="008B7C9A" w:rsidP="0010588C">
      <w:pPr>
        <w:pStyle w:val="Textslodst"/>
        <w:numPr>
          <w:ilvl w:val="0"/>
          <w:numId w:val="9"/>
        </w:numPr>
        <w:rPr>
          <w:rFonts w:asciiTheme="minorHAnsi" w:hAnsiTheme="minorHAnsi" w:cs="Calibri"/>
          <w:sz w:val="22"/>
          <w:lang w:val="en-US"/>
        </w:rPr>
      </w:pPr>
      <w:r>
        <w:rPr>
          <w:rFonts w:asciiTheme="minorHAnsi" w:hAnsiTheme="minorHAnsi" w:cs="Calibri"/>
          <w:sz w:val="22"/>
          <w:highlight w:val="green"/>
          <w:lang w:val="en-US"/>
        </w:rPr>
        <w:t xml:space="preserve">If the licensor is a payer of value added tax (hereinafter “VAT”) and the account stated in the heading of the agreement is not, as of the date of </w:t>
      </w:r>
      <w:r w:rsidR="00EC7B69">
        <w:rPr>
          <w:rFonts w:asciiTheme="minorHAnsi" w:hAnsiTheme="minorHAnsi" w:cs="Calibri"/>
          <w:sz w:val="22"/>
          <w:highlight w:val="green"/>
          <w:lang w:val="en-US"/>
        </w:rPr>
        <w:t>the entry of the payment order</w:t>
      </w:r>
      <w:r>
        <w:rPr>
          <w:rFonts w:asciiTheme="minorHAnsi" w:hAnsiTheme="minorHAnsi" w:cs="Calibri"/>
          <w:sz w:val="22"/>
          <w:highlight w:val="green"/>
          <w:lang w:val="en-US"/>
        </w:rPr>
        <w:t xml:space="preserve">, the account that is published by the tax authority according to </w:t>
      </w:r>
      <w:r w:rsidR="00A36FB9">
        <w:rPr>
          <w:rFonts w:asciiTheme="minorHAnsi" w:hAnsiTheme="minorHAnsi" w:cs="Calibri"/>
          <w:sz w:val="22"/>
          <w:highlight w:val="green"/>
          <w:lang w:val="en-US"/>
        </w:rPr>
        <w:t xml:space="preserve">the </w:t>
      </w:r>
      <w:r>
        <w:rPr>
          <w:rFonts w:asciiTheme="minorHAnsi" w:hAnsiTheme="minorHAnsi" w:cs="Calibri"/>
          <w:sz w:val="22"/>
          <w:highlight w:val="green"/>
          <w:lang w:val="en-US"/>
        </w:rPr>
        <w:t>VAT Act</w:t>
      </w:r>
      <w:r w:rsidR="0010588C" w:rsidRPr="008C7D83">
        <w:rPr>
          <w:rFonts w:asciiTheme="minorHAnsi" w:hAnsiTheme="minorHAnsi" w:cs="Calibri"/>
          <w:sz w:val="22"/>
          <w:highlight w:val="green"/>
          <w:lang w:val="en-US"/>
        </w:rPr>
        <w:t xml:space="preserve">, </w:t>
      </w:r>
      <w:r>
        <w:rPr>
          <w:rFonts w:asciiTheme="minorHAnsi" w:hAnsiTheme="minorHAnsi" w:cs="Calibri"/>
          <w:sz w:val="22"/>
          <w:highlight w:val="green"/>
          <w:lang w:val="en-US"/>
        </w:rPr>
        <w:t>then to such account</w:t>
      </w:r>
      <w:r w:rsidR="0010588C" w:rsidRPr="008C7D83">
        <w:rPr>
          <w:rFonts w:asciiTheme="minorHAnsi" w:hAnsiTheme="minorHAnsi" w:cs="Calibri"/>
          <w:sz w:val="22"/>
          <w:highlight w:val="green"/>
          <w:lang w:val="en-US"/>
        </w:rPr>
        <w:t xml:space="preserve">. </w:t>
      </w:r>
      <w:r>
        <w:rPr>
          <w:rFonts w:asciiTheme="minorHAnsi" w:hAnsiTheme="minorHAnsi" w:cs="Calibri"/>
          <w:sz w:val="22"/>
          <w:highlight w:val="green"/>
          <w:lang w:val="en-US"/>
        </w:rPr>
        <w:t>If there are multiple such accounts</w:t>
      </w:r>
      <w:r w:rsidR="0010588C" w:rsidRPr="008C7D83">
        <w:rPr>
          <w:rFonts w:asciiTheme="minorHAnsi" w:hAnsiTheme="minorHAnsi" w:cs="Calibri"/>
          <w:sz w:val="22"/>
          <w:highlight w:val="green"/>
          <w:lang w:val="en-US"/>
        </w:rPr>
        <w:t xml:space="preserve">, </w:t>
      </w:r>
      <w:r>
        <w:rPr>
          <w:rFonts w:asciiTheme="minorHAnsi" w:hAnsiTheme="minorHAnsi" w:cs="Calibri"/>
          <w:sz w:val="22"/>
          <w:highlight w:val="green"/>
          <w:lang w:val="en-US"/>
        </w:rPr>
        <w:t>then to that one of them which the licensor has designated in writing</w:t>
      </w:r>
      <w:r w:rsidR="0010588C" w:rsidRPr="008C7D83">
        <w:rPr>
          <w:rFonts w:asciiTheme="minorHAnsi" w:hAnsiTheme="minorHAnsi" w:cs="Calibri"/>
          <w:sz w:val="22"/>
          <w:highlight w:val="green"/>
          <w:lang w:val="en-US"/>
        </w:rPr>
        <w:t xml:space="preserve">, </w:t>
      </w:r>
      <w:r>
        <w:rPr>
          <w:rFonts w:asciiTheme="minorHAnsi" w:hAnsiTheme="minorHAnsi" w:cs="Calibri"/>
          <w:sz w:val="22"/>
          <w:highlight w:val="green"/>
          <w:lang w:val="en-US"/>
        </w:rPr>
        <w:t>otherwise to any of them according to the licensee’s choosing</w:t>
      </w:r>
      <w:r w:rsidR="0010588C" w:rsidRPr="008C7D83">
        <w:rPr>
          <w:rFonts w:asciiTheme="minorHAnsi" w:hAnsiTheme="minorHAnsi" w:cs="Calibri"/>
          <w:sz w:val="22"/>
          <w:highlight w:val="green"/>
          <w:lang w:val="en-US"/>
        </w:rPr>
        <w:t xml:space="preserve">. </w:t>
      </w:r>
      <w:r w:rsidR="00EC7B69">
        <w:rPr>
          <w:rFonts w:asciiTheme="minorHAnsi" w:hAnsiTheme="minorHAnsi" w:cs="Calibri"/>
          <w:sz w:val="22"/>
          <w:highlight w:val="green"/>
          <w:lang w:val="en-US"/>
        </w:rPr>
        <w:t xml:space="preserve">If no bank account connection has been published by the tax authority, the licensee is entitled to defer payments until the </w:t>
      </w:r>
      <w:r w:rsidR="0010588C" w:rsidRPr="008C7D83">
        <w:rPr>
          <w:rFonts w:asciiTheme="minorHAnsi" w:hAnsiTheme="minorHAnsi" w:cs="Calibri"/>
          <w:sz w:val="22"/>
          <w:highlight w:val="green"/>
          <w:lang w:val="en-US"/>
        </w:rPr>
        <w:t>30</w:t>
      </w:r>
      <w:r w:rsidR="00EC7B69" w:rsidRPr="00EC7B69">
        <w:rPr>
          <w:rFonts w:asciiTheme="minorHAnsi" w:hAnsiTheme="minorHAnsi" w:cs="Calibri"/>
          <w:sz w:val="22"/>
          <w:highlight w:val="green"/>
          <w:vertAlign w:val="superscript"/>
          <w:lang w:val="en-US"/>
        </w:rPr>
        <w:t>th</w:t>
      </w:r>
      <w:r w:rsidR="00EC7B69">
        <w:rPr>
          <w:rFonts w:asciiTheme="minorHAnsi" w:hAnsiTheme="minorHAnsi" w:cs="Calibri"/>
          <w:sz w:val="22"/>
          <w:highlight w:val="green"/>
          <w:lang w:val="en-US"/>
        </w:rPr>
        <w:t xml:space="preserve"> day after the licensor has notified it in writing of the publishing of a new account</w:t>
      </w:r>
      <w:r w:rsidR="0010588C" w:rsidRPr="008C7D83">
        <w:rPr>
          <w:rFonts w:asciiTheme="minorHAnsi" w:hAnsiTheme="minorHAnsi" w:cs="Calibri"/>
          <w:sz w:val="22"/>
          <w:highlight w:val="green"/>
          <w:lang w:val="en-US"/>
        </w:rPr>
        <w:t>.</w:t>
      </w:r>
    </w:p>
    <w:p w:rsidR="006F0E61" w:rsidRPr="008C7D83" w:rsidRDefault="00830664" w:rsidP="00DC6EFE">
      <w:pPr>
        <w:pStyle w:val="slolnku"/>
        <w:rPr>
          <w:rFonts w:asciiTheme="majorHAnsi" w:hAnsiTheme="majorHAnsi" w:cs="Calibri"/>
          <w:sz w:val="22"/>
          <w:lang w:val="en-US"/>
        </w:rPr>
      </w:pPr>
      <w:r w:rsidRPr="008C7D83">
        <w:rPr>
          <w:rFonts w:asciiTheme="majorHAnsi" w:hAnsiTheme="majorHAnsi" w:cs="Calibri"/>
          <w:sz w:val="22"/>
          <w:lang w:val="en-US"/>
        </w:rPr>
        <w:t>I</w:t>
      </w:r>
      <w:r w:rsidR="00510604" w:rsidRPr="008C7D83">
        <w:rPr>
          <w:rFonts w:asciiTheme="majorHAnsi" w:hAnsiTheme="majorHAnsi" w:cs="Calibri"/>
          <w:sz w:val="22"/>
          <w:lang w:val="en-US"/>
        </w:rPr>
        <w:t>V.</w:t>
      </w:r>
    </w:p>
    <w:p w:rsidR="007543F2" w:rsidRPr="008C7D83" w:rsidRDefault="00041952" w:rsidP="006F0E61">
      <w:pPr>
        <w:pStyle w:val="slolnku"/>
        <w:spacing w:before="0"/>
        <w:rPr>
          <w:rFonts w:asciiTheme="majorHAnsi" w:hAnsiTheme="majorHAnsi"/>
          <w:sz w:val="22"/>
          <w:lang w:val="en-US"/>
        </w:rPr>
      </w:pPr>
      <w:r>
        <w:rPr>
          <w:rFonts w:asciiTheme="majorHAnsi" w:hAnsiTheme="majorHAnsi"/>
          <w:sz w:val="22"/>
          <w:lang w:val="en-US"/>
        </w:rPr>
        <w:t xml:space="preserve">Rights from Defective Performance </w:t>
      </w:r>
    </w:p>
    <w:p w:rsidR="00864E2E" w:rsidRPr="008C7D83" w:rsidRDefault="00592F41" w:rsidP="00B01DC5">
      <w:pPr>
        <w:pStyle w:val="Textslodst"/>
        <w:numPr>
          <w:ilvl w:val="0"/>
          <w:numId w:val="4"/>
        </w:numPr>
        <w:rPr>
          <w:rFonts w:ascii="Calibri" w:hAnsi="Calibri" w:cs="Calibri"/>
          <w:sz w:val="22"/>
          <w:lang w:val="en-US"/>
        </w:rPr>
      </w:pPr>
      <w:r>
        <w:rPr>
          <w:rFonts w:ascii="Calibri" w:hAnsi="Calibri" w:cs="Calibri"/>
          <w:sz w:val="22"/>
          <w:lang w:val="en-US"/>
        </w:rPr>
        <w:t xml:space="preserve">Regardless of whether a defect in the license is a </w:t>
      </w:r>
      <w:r w:rsidR="00DE7123">
        <w:rPr>
          <w:rFonts w:ascii="Calibri" w:hAnsi="Calibri" w:cs="Calibri"/>
          <w:sz w:val="22"/>
          <w:lang w:val="en-US"/>
        </w:rPr>
        <w:t xml:space="preserve">significant </w:t>
      </w:r>
      <w:r>
        <w:rPr>
          <w:rFonts w:ascii="Calibri" w:hAnsi="Calibri" w:cs="Calibri"/>
          <w:sz w:val="22"/>
          <w:lang w:val="en-US"/>
        </w:rPr>
        <w:t xml:space="preserve">or </w:t>
      </w:r>
      <w:r w:rsidR="00DE7123">
        <w:rPr>
          <w:rFonts w:ascii="Calibri" w:hAnsi="Calibri" w:cs="Calibri"/>
          <w:sz w:val="22"/>
          <w:lang w:val="en-US"/>
        </w:rPr>
        <w:t xml:space="preserve">insignificant </w:t>
      </w:r>
      <w:r>
        <w:rPr>
          <w:rFonts w:ascii="Calibri" w:hAnsi="Calibri" w:cs="Calibri"/>
          <w:sz w:val="22"/>
          <w:lang w:val="en-US"/>
        </w:rPr>
        <w:t>breach of the agreement</w:t>
      </w:r>
      <w:r w:rsidR="00642001" w:rsidRPr="008C7D83">
        <w:rPr>
          <w:rFonts w:ascii="Calibri" w:hAnsi="Calibri" w:cs="Calibri"/>
          <w:sz w:val="22"/>
          <w:lang w:val="en-US"/>
        </w:rPr>
        <w:t>,</w:t>
      </w:r>
      <w:r w:rsidR="00864E2E" w:rsidRPr="008C7D83">
        <w:rPr>
          <w:rFonts w:ascii="Calibri" w:hAnsi="Calibri" w:cs="Calibri"/>
          <w:sz w:val="22"/>
          <w:lang w:val="en-US"/>
        </w:rPr>
        <w:t xml:space="preserve"> </w:t>
      </w:r>
      <w:r>
        <w:rPr>
          <w:rFonts w:ascii="Calibri" w:hAnsi="Calibri" w:cs="Calibri"/>
          <w:sz w:val="22"/>
          <w:lang w:val="en-US"/>
        </w:rPr>
        <w:t>the licensee shall also have, in addition to the right to compensation of damage,</w:t>
      </w:r>
      <w:r w:rsidR="006B279C" w:rsidRPr="008C7D83">
        <w:rPr>
          <w:rFonts w:ascii="Calibri" w:hAnsi="Calibri" w:cs="Calibri"/>
          <w:sz w:val="22"/>
          <w:lang w:val="en-US"/>
        </w:rPr>
        <w:t xml:space="preserve"> </w:t>
      </w:r>
      <w:r>
        <w:rPr>
          <w:rFonts w:ascii="Calibri" w:hAnsi="Calibri" w:cs="Calibri"/>
          <w:sz w:val="22"/>
          <w:lang w:val="en-US"/>
        </w:rPr>
        <w:t>according to its choosing , the right</w:t>
      </w:r>
      <w:r w:rsidR="00864E2E" w:rsidRPr="008C7D83">
        <w:rPr>
          <w:rFonts w:ascii="Calibri" w:hAnsi="Calibri" w:cs="Calibri"/>
          <w:sz w:val="22"/>
          <w:lang w:val="en-US"/>
        </w:rPr>
        <w:t>:</w:t>
      </w:r>
    </w:p>
    <w:p w:rsidR="001F6E47" w:rsidRPr="008C7D83" w:rsidRDefault="00DE7123" w:rsidP="00B01DC5">
      <w:pPr>
        <w:pStyle w:val="Textslodst"/>
        <w:numPr>
          <w:ilvl w:val="1"/>
          <w:numId w:val="4"/>
        </w:numPr>
        <w:rPr>
          <w:rFonts w:ascii="Calibri" w:hAnsi="Calibri" w:cs="Calibri"/>
          <w:sz w:val="22"/>
          <w:lang w:val="en-US"/>
        </w:rPr>
      </w:pPr>
      <w:r>
        <w:rPr>
          <w:rFonts w:ascii="Calibri" w:hAnsi="Calibri" w:cs="Calibri"/>
          <w:sz w:val="22"/>
          <w:lang w:val="en-US"/>
        </w:rPr>
        <w:t>to the granting of a non-defective license</w:t>
      </w:r>
      <w:r w:rsidR="001F6E47" w:rsidRPr="008C7D83">
        <w:rPr>
          <w:rFonts w:ascii="Calibri" w:hAnsi="Calibri" w:cs="Calibri"/>
          <w:sz w:val="22"/>
          <w:lang w:val="en-US"/>
        </w:rPr>
        <w:t>,</w:t>
      </w:r>
    </w:p>
    <w:p w:rsidR="001F6E47" w:rsidRPr="008C7D83" w:rsidRDefault="00DE7123" w:rsidP="00B01DC5">
      <w:pPr>
        <w:pStyle w:val="Textslodst"/>
        <w:numPr>
          <w:ilvl w:val="1"/>
          <w:numId w:val="4"/>
        </w:numPr>
        <w:rPr>
          <w:rFonts w:ascii="Calibri" w:hAnsi="Calibri" w:cs="Calibri"/>
          <w:sz w:val="22"/>
          <w:lang w:val="en-US"/>
        </w:rPr>
      </w:pPr>
      <w:r>
        <w:rPr>
          <w:rFonts w:ascii="Calibri" w:hAnsi="Calibri" w:cs="Calibri"/>
          <w:sz w:val="22"/>
          <w:lang w:val="en-US"/>
        </w:rPr>
        <w:t>to a commensurate discount on the remuneration</w:t>
      </w:r>
      <w:r w:rsidR="001F6E47" w:rsidRPr="008C7D83">
        <w:rPr>
          <w:rFonts w:ascii="Calibri" w:hAnsi="Calibri" w:cs="Calibri"/>
          <w:sz w:val="22"/>
          <w:lang w:val="en-US"/>
        </w:rPr>
        <w:t xml:space="preserve">, </w:t>
      </w:r>
      <w:r>
        <w:rPr>
          <w:rFonts w:ascii="Calibri" w:hAnsi="Calibri" w:cs="Calibri"/>
          <w:sz w:val="22"/>
          <w:lang w:val="en-US"/>
        </w:rPr>
        <w:t>or</w:t>
      </w:r>
    </w:p>
    <w:p w:rsidR="007543F2" w:rsidRPr="008C7D83" w:rsidRDefault="00DE7123" w:rsidP="00B01DC5">
      <w:pPr>
        <w:pStyle w:val="Textslodst"/>
        <w:numPr>
          <w:ilvl w:val="1"/>
          <w:numId w:val="4"/>
        </w:numPr>
        <w:rPr>
          <w:rFonts w:ascii="Calibri" w:hAnsi="Calibri" w:cs="Calibri"/>
          <w:sz w:val="22"/>
          <w:lang w:val="en-US"/>
        </w:rPr>
      </w:pPr>
      <w:r>
        <w:rPr>
          <w:rFonts w:ascii="Calibri" w:hAnsi="Calibri" w:cs="Calibri"/>
          <w:sz w:val="22"/>
          <w:lang w:val="en-US"/>
        </w:rPr>
        <w:t>to withdraw from the agreement and to demand the return of the whole of the remuneration</w:t>
      </w:r>
      <w:r w:rsidR="00864E2E" w:rsidRPr="008C7D83">
        <w:rPr>
          <w:rFonts w:ascii="Calibri" w:hAnsi="Calibri" w:cs="Calibri"/>
          <w:sz w:val="22"/>
          <w:lang w:val="en-US"/>
        </w:rPr>
        <w:t>.</w:t>
      </w:r>
    </w:p>
    <w:p w:rsidR="003F66BE" w:rsidRPr="008C7D83" w:rsidRDefault="00DE7123" w:rsidP="00830664">
      <w:pPr>
        <w:pStyle w:val="Textslodst"/>
        <w:numPr>
          <w:ilvl w:val="0"/>
          <w:numId w:val="4"/>
        </w:numPr>
        <w:rPr>
          <w:rFonts w:ascii="Calibri" w:hAnsi="Calibri" w:cs="Calibri"/>
          <w:sz w:val="22"/>
          <w:lang w:val="en-US"/>
        </w:rPr>
      </w:pPr>
      <w:r>
        <w:rPr>
          <w:rFonts w:ascii="Calibri" w:hAnsi="Calibri" w:cs="Calibri"/>
          <w:sz w:val="22"/>
          <w:lang w:val="en-US"/>
        </w:rPr>
        <w:t xml:space="preserve">The licensor shall have an obligation to satisfy the licensee’s right no later than within </w:t>
      </w:r>
      <w:r w:rsidR="00DA5B73" w:rsidRPr="008C7D83">
        <w:rPr>
          <w:rFonts w:ascii="Calibri" w:hAnsi="Calibri" w:cs="Calibri"/>
          <w:sz w:val="22"/>
          <w:lang w:val="en-US"/>
        </w:rPr>
        <w:t>1 m</w:t>
      </w:r>
      <w:r>
        <w:rPr>
          <w:rFonts w:ascii="Calibri" w:hAnsi="Calibri" w:cs="Calibri"/>
          <w:sz w:val="22"/>
          <w:lang w:val="en-US"/>
        </w:rPr>
        <w:t>onth of the date on which it has been exercised in regard to him/her</w:t>
      </w:r>
      <w:r w:rsidR="00CD331A" w:rsidRPr="008C7D83">
        <w:rPr>
          <w:rFonts w:ascii="Calibri" w:hAnsi="Calibri" w:cs="Calibri"/>
          <w:sz w:val="22"/>
          <w:lang w:val="en-US"/>
        </w:rPr>
        <w:t>.</w:t>
      </w:r>
    </w:p>
    <w:p w:rsidR="0037730A" w:rsidRPr="008C7D83" w:rsidRDefault="002014E9" w:rsidP="0037730A">
      <w:pPr>
        <w:pStyle w:val="slolnku"/>
        <w:rPr>
          <w:rFonts w:asciiTheme="majorHAnsi" w:hAnsiTheme="majorHAnsi" w:cs="Calibri"/>
          <w:sz w:val="22"/>
          <w:highlight w:val="green"/>
          <w:lang w:val="en-US"/>
        </w:rPr>
      </w:pPr>
      <w:r w:rsidRPr="008C7D83">
        <w:rPr>
          <w:rFonts w:asciiTheme="majorHAnsi" w:hAnsiTheme="majorHAnsi" w:cs="Calibri"/>
          <w:sz w:val="22"/>
          <w:highlight w:val="green"/>
          <w:lang w:val="en-US"/>
        </w:rPr>
        <w:t>IVa</w:t>
      </w:r>
      <w:r w:rsidR="0037730A" w:rsidRPr="008C7D83">
        <w:rPr>
          <w:rFonts w:asciiTheme="majorHAnsi" w:hAnsiTheme="majorHAnsi" w:cs="Calibri"/>
          <w:sz w:val="22"/>
          <w:highlight w:val="green"/>
          <w:lang w:val="en-US"/>
        </w:rPr>
        <w:t>.</w:t>
      </w:r>
    </w:p>
    <w:p w:rsidR="0037730A" w:rsidRPr="008C7D83" w:rsidRDefault="00F25853" w:rsidP="0037730A">
      <w:pPr>
        <w:pStyle w:val="slolnku"/>
        <w:spacing w:before="0"/>
        <w:rPr>
          <w:rFonts w:asciiTheme="majorHAnsi" w:hAnsiTheme="majorHAnsi"/>
          <w:sz w:val="22"/>
          <w:highlight w:val="green"/>
          <w:lang w:val="en-US"/>
        </w:rPr>
      </w:pPr>
      <w:r>
        <w:rPr>
          <w:rFonts w:asciiTheme="majorHAnsi" w:hAnsiTheme="majorHAnsi"/>
          <w:sz w:val="22"/>
          <w:highlight w:val="green"/>
          <w:lang w:val="en-US"/>
        </w:rPr>
        <w:t>Unreliable Payer of VAT</w:t>
      </w:r>
    </w:p>
    <w:p w:rsidR="0037730A" w:rsidRPr="008C7D83" w:rsidRDefault="00233D2B" w:rsidP="0037730A">
      <w:pPr>
        <w:pStyle w:val="Textslodst"/>
        <w:numPr>
          <w:ilvl w:val="0"/>
          <w:numId w:val="14"/>
        </w:numPr>
        <w:rPr>
          <w:rFonts w:ascii="Calibri" w:hAnsi="Calibri" w:cs="Calibri"/>
          <w:sz w:val="22"/>
          <w:highlight w:val="green"/>
          <w:lang w:val="en-US"/>
        </w:rPr>
      </w:pPr>
      <w:r>
        <w:rPr>
          <w:rFonts w:ascii="Calibri" w:hAnsi="Calibri" w:cs="Calibri"/>
          <w:sz w:val="22"/>
          <w:highlight w:val="green"/>
          <w:lang w:val="en-US"/>
        </w:rPr>
        <w:t>Should the licensor become an unreliable payer of VAT within the meaning of the VAT Act</w:t>
      </w:r>
      <w:r w:rsidR="0037730A" w:rsidRPr="008C7D83">
        <w:rPr>
          <w:rFonts w:ascii="Calibri" w:hAnsi="Calibri" w:cs="Calibri"/>
          <w:sz w:val="22"/>
          <w:highlight w:val="green"/>
          <w:lang w:val="en-US"/>
        </w:rPr>
        <w:t>:</w:t>
      </w:r>
    </w:p>
    <w:p w:rsidR="0037730A" w:rsidRPr="008C7D83" w:rsidRDefault="00233D2B" w:rsidP="0037730A">
      <w:pPr>
        <w:pStyle w:val="Textslodst"/>
        <w:numPr>
          <w:ilvl w:val="1"/>
          <w:numId w:val="14"/>
        </w:numPr>
        <w:rPr>
          <w:rFonts w:ascii="Calibri" w:hAnsi="Calibri" w:cs="Calibri"/>
          <w:sz w:val="22"/>
          <w:highlight w:val="green"/>
          <w:lang w:val="en-US"/>
        </w:rPr>
      </w:pPr>
      <w:r>
        <w:rPr>
          <w:rFonts w:ascii="Calibri" w:hAnsi="Calibri" w:cs="Calibri"/>
          <w:sz w:val="22"/>
          <w:highlight w:val="green"/>
          <w:lang w:val="en-US"/>
        </w:rPr>
        <w:t xml:space="preserve">he/she shall be obligated to </w:t>
      </w:r>
      <w:r w:rsidR="00A2655E">
        <w:rPr>
          <w:rFonts w:ascii="Calibri" w:hAnsi="Calibri" w:cs="Calibri"/>
          <w:sz w:val="22"/>
          <w:highlight w:val="green"/>
          <w:lang w:val="en-US"/>
        </w:rPr>
        <w:t>notify the licensee</w:t>
      </w:r>
      <w:r>
        <w:rPr>
          <w:rFonts w:ascii="Calibri" w:hAnsi="Calibri" w:cs="Calibri"/>
          <w:sz w:val="22"/>
          <w:highlight w:val="green"/>
          <w:lang w:val="en-US"/>
        </w:rPr>
        <w:t xml:space="preserve"> of such fact immediately and to provide it with the necessary information for the payment of VAT from the performance in question directly to the relevant tax authority</w:t>
      </w:r>
      <w:r w:rsidR="006962A6" w:rsidRPr="008C7D83">
        <w:rPr>
          <w:rFonts w:ascii="Calibri" w:hAnsi="Calibri" w:cs="Calibri"/>
          <w:sz w:val="22"/>
          <w:highlight w:val="green"/>
          <w:lang w:val="en-US"/>
        </w:rPr>
        <w:t>,</w:t>
      </w:r>
    </w:p>
    <w:p w:rsidR="0037730A" w:rsidRPr="008C7D83" w:rsidRDefault="00394D5C" w:rsidP="0037730A">
      <w:pPr>
        <w:pStyle w:val="Textslodst"/>
        <w:numPr>
          <w:ilvl w:val="1"/>
          <w:numId w:val="14"/>
        </w:numPr>
        <w:rPr>
          <w:rFonts w:ascii="Calibri" w:hAnsi="Calibri" w:cs="Calibri"/>
          <w:sz w:val="22"/>
          <w:highlight w:val="green"/>
          <w:lang w:val="en-US"/>
        </w:rPr>
      </w:pPr>
      <w:r>
        <w:rPr>
          <w:rFonts w:ascii="Calibri" w:hAnsi="Calibri" w:cs="Calibri"/>
          <w:sz w:val="22"/>
          <w:highlight w:val="green"/>
          <w:lang w:val="en-US"/>
        </w:rPr>
        <w:t>the licensee shall have the right to reduce the remuneration by the amount of the VAT and to pay the VAT from the performance in question on behalf of the licensor</w:t>
      </w:r>
      <w:r w:rsidR="0037730A" w:rsidRPr="008C7D83">
        <w:rPr>
          <w:rFonts w:ascii="Calibri" w:hAnsi="Calibri" w:cs="Calibri"/>
          <w:sz w:val="22"/>
          <w:highlight w:val="green"/>
          <w:lang w:val="en-US"/>
        </w:rPr>
        <w:t>.</w:t>
      </w:r>
    </w:p>
    <w:p w:rsidR="0037730A" w:rsidRPr="008C7D83" w:rsidRDefault="00394D5C" w:rsidP="0037730A">
      <w:pPr>
        <w:pStyle w:val="Textslodst"/>
        <w:numPr>
          <w:ilvl w:val="0"/>
          <w:numId w:val="14"/>
        </w:numPr>
        <w:rPr>
          <w:rFonts w:ascii="Calibri" w:hAnsi="Calibri" w:cs="Calibri"/>
          <w:sz w:val="22"/>
          <w:lang w:val="en-US"/>
        </w:rPr>
      </w:pPr>
      <w:r>
        <w:rPr>
          <w:rFonts w:ascii="Calibri" w:hAnsi="Calibri" w:cs="Calibri"/>
          <w:sz w:val="22"/>
          <w:highlight w:val="green"/>
          <w:lang w:val="en-US"/>
        </w:rPr>
        <w:t>A licensor that is or becomes a payer of VAT is obligated to notify the licensee in writing, immediately after entering into the agreement or after having become a payer of VAT</w:t>
      </w:r>
      <w:r w:rsidR="0037730A" w:rsidRPr="008C7D83">
        <w:rPr>
          <w:rFonts w:ascii="Calibri" w:hAnsi="Calibri" w:cs="Calibri"/>
          <w:sz w:val="22"/>
          <w:highlight w:val="green"/>
          <w:lang w:val="en-US"/>
        </w:rPr>
        <w:t xml:space="preserve">, </w:t>
      </w:r>
      <w:r>
        <w:rPr>
          <w:rFonts w:ascii="Calibri" w:hAnsi="Calibri" w:cs="Calibri"/>
          <w:sz w:val="22"/>
          <w:highlight w:val="green"/>
          <w:lang w:val="en-US"/>
        </w:rPr>
        <w:t>of the bank connection for his/her account that the tax authority has published, if he/she has not already provided it in the heading of the agreement</w:t>
      </w:r>
      <w:r w:rsidR="0037730A" w:rsidRPr="008C7D83">
        <w:rPr>
          <w:rFonts w:ascii="Calibri" w:hAnsi="Calibri" w:cs="Calibri"/>
          <w:sz w:val="22"/>
          <w:highlight w:val="green"/>
          <w:lang w:val="en-US"/>
        </w:rPr>
        <w:t>, a</w:t>
      </w:r>
      <w:r>
        <w:rPr>
          <w:rFonts w:ascii="Calibri" w:hAnsi="Calibri" w:cs="Calibri"/>
          <w:sz w:val="22"/>
          <w:highlight w:val="green"/>
          <w:lang w:val="en-US"/>
        </w:rPr>
        <w:t>s well as to notify the licensee immediately in writing of any changes to such information</w:t>
      </w:r>
      <w:r w:rsidR="0037730A" w:rsidRPr="008C7D83">
        <w:rPr>
          <w:rFonts w:ascii="Calibri" w:hAnsi="Calibri" w:cs="Calibri"/>
          <w:sz w:val="22"/>
          <w:highlight w:val="green"/>
          <w:lang w:val="en-US"/>
        </w:rPr>
        <w:t>.</w:t>
      </w:r>
    </w:p>
    <w:p w:rsidR="006F0E61" w:rsidRPr="008C7D83" w:rsidRDefault="002014E9" w:rsidP="00DC6EFE">
      <w:pPr>
        <w:pStyle w:val="slolnku"/>
        <w:rPr>
          <w:rFonts w:asciiTheme="majorHAnsi" w:hAnsiTheme="majorHAnsi" w:cs="Calibri"/>
          <w:sz w:val="22"/>
          <w:highlight w:val="green"/>
          <w:lang w:val="en-US"/>
        </w:rPr>
      </w:pPr>
      <w:r w:rsidRPr="008C7D83">
        <w:rPr>
          <w:rFonts w:asciiTheme="majorHAnsi" w:hAnsiTheme="majorHAnsi" w:cs="Calibri"/>
          <w:sz w:val="22"/>
          <w:highlight w:val="green"/>
          <w:lang w:val="en-US"/>
        </w:rPr>
        <w:lastRenderedPageBreak/>
        <w:t>IVb</w:t>
      </w:r>
      <w:r w:rsidR="009674D8" w:rsidRPr="008C7D83">
        <w:rPr>
          <w:rFonts w:asciiTheme="majorHAnsi" w:hAnsiTheme="majorHAnsi" w:cs="Calibri"/>
          <w:sz w:val="22"/>
          <w:highlight w:val="green"/>
          <w:lang w:val="en-US"/>
        </w:rPr>
        <w:t>.</w:t>
      </w:r>
    </w:p>
    <w:p w:rsidR="002C0D46" w:rsidRPr="008C7D83" w:rsidRDefault="007D5D5B" w:rsidP="006F0E61">
      <w:pPr>
        <w:pStyle w:val="slolnku"/>
        <w:spacing w:before="0"/>
        <w:rPr>
          <w:rFonts w:asciiTheme="majorHAnsi" w:hAnsiTheme="majorHAnsi" w:cs="Calibri"/>
          <w:sz w:val="22"/>
          <w:highlight w:val="green"/>
          <w:lang w:val="en-US"/>
        </w:rPr>
      </w:pPr>
      <w:r>
        <w:rPr>
          <w:rFonts w:asciiTheme="majorHAnsi" w:hAnsiTheme="majorHAnsi" w:cs="Calibri"/>
          <w:sz w:val="22"/>
          <w:highlight w:val="green"/>
          <w:lang w:val="en-US"/>
        </w:rPr>
        <w:t>Contractual Penalties</w:t>
      </w:r>
    </w:p>
    <w:p w:rsidR="00F14C3A" w:rsidRPr="008C7D83" w:rsidRDefault="00997D40" w:rsidP="00B01DC5">
      <w:pPr>
        <w:pStyle w:val="Textslodst"/>
        <w:numPr>
          <w:ilvl w:val="0"/>
          <w:numId w:val="12"/>
        </w:numPr>
        <w:rPr>
          <w:rFonts w:ascii="Calibri" w:hAnsi="Calibri" w:cs="Calibri"/>
          <w:sz w:val="22"/>
          <w:highlight w:val="green"/>
          <w:lang w:val="en-US"/>
        </w:rPr>
      </w:pPr>
      <w:r>
        <w:rPr>
          <w:rFonts w:ascii="Calibri" w:hAnsi="Calibri" w:cs="Calibri"/>
          <w:sz w:val="22"/>
          <w:highlight w:val="green"/>
          <w:lang w:val="en-US"/>
        </w:rPr>
        <w:t>Should the licensor breach his/her obligation to perform in a due and timely manner</w:t>
      </w:r>
      <w:r w:rsidR="00F14C3A" w:rsidRPr="008C7D83">
        <w:rPr>
          <w:rFonts w:ascii="Calibri" w:hAnsi="Calibri" w:cs="Calibri"/>
          <w:sz w:val="22"/>
          <w:highlight w:val="green"/>
          <w:lang w:val="en-US"/>
        </w:rPr>
        <w:t xml:space="preserve">, </w:t>
      </w:r>
      <w:r>
        <w:rPr>
          <w:rFonts w:ascii="Calibri" w:hAnsi="Calibri" w:cs="Calibri"/>
          <w:sz w:val="22"/>
          <w:highlight w:val="green"/>
          <w:lang w:val="en-US"/>
        </w:rPr>
        <w:t xml:space="preserve">he/she shall be obligated to pay the licensee a contractual penalty in the amount of </w:t>
      </w:r>
      <w:r w:rsidR="00830664" w:rsidRPr="008C7D83">
        <w:rPr>
          <w:rFonts w:ascii="Calibri" w:hAnsi="Calibri" w:cs="Calibri"/>
          <w:sz w:val="22"/>
          <w:highlight w:val="green"/>
          <w:lang w:val="en-US"/>
        </w:rPr>
        <w:t>20</w:t>
      </w:r>
      <w:r w:rsidR="00F14C3A" w:rsidRPr="008C7D83">
        <w:rPr>
          <w:rFonts w:ascii="Calibri" w:hAnsi="Calibri" w:cs="Calibri"/>
          <w:sz w:val="22"/>
          <w:highlight w:val="green"/>
          <w:lang w:val="en-US"/>
        </w:rPr>
        <w:t xml:space="preserve">% </w:t>
      </w:r>
      <w:r>
        <w:rPr>
          <w:rFonts w:ascii="Calibri" w:hAnsi="Calibri" w:cs="Calibri"/>
          <w:sz w:val="22"/>
          <w:highlight w:val="green"/>
          <w:lang w:val="en-US"/>
        </w:rPr>
        <w:t>of the agreed remuneration</w:t>
      </w:r>
      <w:r w:rsidR="00F14C3A" w:rsidRPr="008C7D83">
        <w:rPr>
          <w:rFonts w:ascii="Calibri" w:hAnsi="Calibri" w:cs="Calibri"/>
          <w:sz w:val="22"/>
          <w:highlight w:val="green"/>
          <w:lang w:val="en-US"/>
        </w:rPr>
        <w:t>.</w:t>
      </w:r>
    </w:p>
    <w:p w:rsidR="00297C31" w:rsidRPr="008C7D83" w:rsidRDefault="00997D40" w:rsidP="00297C31">
      <w:pPr>
        <w:pStyle w:val="Textslodst"/>
        <w:numPr>
          <w:ilvl w:val="0"/>
          <w:numId w:val="12"/>
        </w:numPr>
        <w:rPr>
          <w:rFonts w:ascii="Calibri" w:hAnsi="Calibri" w:cs="Calibri"/>
          <w:sz w:val="22"/>
          <w:highlight w:val="green"/>
          <w:lang w:val="en-US"/>
        </w:rPr>
      </w:pPr>
      <w:r>
        <w:rPr>
          <w:rFonts w:asciiTheme="minorHAnsi" w:hAnsiTheme="minorHAnsi" w:cs="Calibri"/>
          <w:sz w:val="22"/>
          <w:highlight w:val="green"/>
          <w:lang w:val="en-US"/>
        </w:rPr>
        <w:t>Should the licensor breach his/her obligation to satisfy the licensee’s right asserted out of defective performance</w:t>
      </w:r>
      <w:r w:rsidR="00FD3EEC" w:rsidRPr="008C7D83">
        <w:rPr>
          <w:rFonts w:asciiTheme="minorHAnsi" w:hAnsiTheme="minorHAnsi" w:cs="Calibri"/>
          <w:sz w:val="22"/>
          <w:highlight w:val="green"/>
          <w:lang w:val="en-US"/>
        </w:rPr>
        <w:t xml:space="preserve">, </w:t>
      </w:r>
      <w:r>
        <w:rPr>
          <w:rFonts w:asciiTheme="minorHAnsi" w:hAnsiTheme="minorHAnsi" w:cs="Calibri"/>
          <w:sz w:val="22"/>
          <w:highlight w:val="green"/>
          <w:lang w:val="en-US"/>
        </w:rPr>
        <w:t xml:space="preserve">he/she shall be obligated to pay the licensee a contractual penalty in the amount of </w:t>
      </w:r>
      <w:r>
        <w:rPr>
          <w:rFonts w:ascii="Calibri" w:hAnsi="Calibri" w:cs="Calibri"/>
          <w:sz w:val="22"/>
          <w:highlight w:val="green"/>
          <w:lang w:val="en-US"/>
        </w:rPr>
        <w:t>.</w:t>
      </w:r>
      <w:r w:rsidR="00D836B7" w:rsidRPr="008C7D83">
        <w:rPr>
          <w:rFonts w:ascii="Calibri" w:hAnsi="Calibri" w:cs="Calibri"/>
          <w:sz w:val="22"/>
          <w:highlight w:val="green"/>
          <w:lang w:val="en-US"/>
        </w:rPr>
        <w:t>1%</w:t>
      </w:r>
      <w:r w:rsidR="004E2C22" w:rsidRPr="008C7D83">
        <w:rPr>
          <w:rFonts w:ascii="Calibri" w:hAnsi="Calibri" w:cs="Calibri"/>
          <w:sz w:val="22"/>
          <w:highlight w:val="green"/>
          <w:lang w:val="en-US"/>
        </w:rPr>
        <w:t xml:space="preserve"> </w:t>
      </w:r>
      <w:r>
        <w:rPr>
          <w:rFonts w:ascii="Calibri" w:hAnsi="Calibri" w:cs="Calibri"/>
          <w:sz w:val="22"/>
          <w:highlight w:val="green"/>
          <w:lang w:val="en-US"/>
        </w:rPr>
        <w:t>of the remuneration for each commenced day of delay</w:t>
      </w:r>
      <w:r w:rsidR="004E2C22" w:rsidRPr="008C7D83">
        <w:rPr>
          <w:rFonts w:ascii="Calibri" w:hAnsi="Calibri" w:cs="Calibri"/>
          <w:sz w:val="22"/>
          <w:highlight w:val="green"/>
          <w:lang w:val="en-US"/>
        </w:rPr>
        <w:t>.</w:t>
      </w:r>
    </w:p>
    <w:p w:rsidR="00585691" w:rsidRPr="008C7D83" w:rsidRDefault="00997D40" w:rsidP="00B01DC5">
      <w:pPr>
        <w:pStyle w:val="Textslodst"/>
        <w:numPr>
          <w:ilvl w:val="0"/>
          <w:numId w:val="12"/>
        </w:numPr>
        <w:rPr>
          <w:rFonts w:ascii="Calibri" w:hAnsi="Calibri" w:cs="Calibri"/>
          <w:sz w:val="22"/>
          <w:highlight w:val="green"/>
          <w:lang w:val="en-US"/>
        </w:rPr>
      </w:pPr>
      <w:r>
        <w:rPr>
          <w:rFonts w:ascii="Calibri" w:hAnsi="Calibri" w:cs="Calibri"/>
          <w:sz w:val="22"/>
          <w:highlight w:val="green"/>
          <w:lang w:val="en-US"/>
        </w:rPr>
        <w:t>Should the licensor breach his/her obligation to inform customer that he/she is or has become a payer of VAT or an unreliable payer of VAT or to notify it of his/her account that is published by the tax authority in a manner enabling remote access</w:t>
      </w:r>
      <w:r w:rsidRPr="007823B0">
        <w:rPr>
          <w:rFonts w:ascii="Calibri" w:hAnsi="Calibri" w:cs="Calibri"/>
          <w:sz w:val="22"/>
          <w:highlight w:val="green"/>
          <w:lang w:val="en-US"/>
        </w:rPr>
        <w:t xml:space="preserve">, </w:t>
      </w:r>
      <w:r>
        <w:rPr>
          <w:rFonts w:ascii="Calibri" w:hAnsi="Calibri" w:cs="Calibri"/>
          <w:sz w:val="22"/>
          <w:highlight w:val="green"/>
          <w:lang w:val="en-US"/>
        </w:rPr>
        <w:t>he/she shall be obligated to pay the customer a contractual penalty in the amount of the VAT on the remuneration</w:t>
      </w:r>
      <w:r w:rsidR="00585691" w:rsidRPr="008C7D83">
        <w:rPr>
          <w:rFonts w:ascii="Calibri" w:hAnsi="Calibri" w:cs="Calibri"/>
          <w:sz w:val="22"/>
          <w:highlight w:val="green"/>
          <w:lang w:val="en-US"/>
        </w:rPr>
        <w:t>.</w:t>
      </w:r>
    </w:p>
    <w:p w:rsidR="00E65C32" w:rsidRPr="008C7D83" w:rsidRDefault="006E6A53" w:rsidP="00B01DC5">
      <w:pPr>
        <w:pStyle w:val="Textslodst"/>
        <w:numPr>
          <w:ilvl w:val="0"/>
          <w:numId w:val="12"/>
        </w:numPr>
        <w:rPr>
          <w:rFonts w:ascii="Calibri" w:hAnsi="Calibri" w:cs="Calibri"/>
          <w:sz w:val="22"/>
          <w:highlight w:val="green"/>
          <w:lang w:val="en-US"/>
        </w:rPr>
      </w:pPr>
      <w:r>
        <w:rPr>
          <w:rFonts w:ascii="Calibri" w:hAnsi="Calibri" w:cs="Calibri"/>
          <w:sz w:val="22"/>
          <w:highlight w:val="green"/>
          <w:lang w:val="en-US"/>
        </w:rPr>
        <w:t>The contracting parties have agreed that the licensor’s obligation to pay a contractual penalty does not preclude the licensee’s right to compensation of damage and the contractual penalty is due, even without request, on the first day of the calendar month following after the month in which the right to the contractual penalty arose</w:t>
      </w:r>
      <w:r w:rsidR="00E1579C" w:rsidRPr="008C7D83">
        <w:rPr>
          <w:rFonts w:ascii="Calibri" w:hAnsi="Calibri" w:cs="Calibri"/>
          <w:sz w:val="22"/>
          <w:highlight w:val="green"/>
          <w:lang w:val="en-US"/>
        </w:rPr>
        <w:t>.</w:t>
      </w:r>
    </w:p>
    <w:p w:rsidR="00297C31" w:rsidRPr="008C7D83" w:rsidRDefault="004735E1" w:rsidP="006E329D">
      <w:pPr>
        <w:pStyle w:val="Odstavecseseznamem"/>
        <w:numPr>
          <w:ilvl w:val="0"/>
          <w:numId w:val="12"/>
        </w:numPr>
        <w:spacing w:after="120"/>
        <w:jc w:val="both"/>
        <w:rPr>
          <w:rFonts w:asciiTheme="minorHAnsi" w:hAnsiTheme="minorHAnsi" w:cstheme="minorHAnsi"/>
          <w:sz w:val="22"/>
          <w:szCs w:val="24"/>
          <w:lang w:val="en-US"/>
        </w:rPr>
      </w:pPr>
      <w:r>
        <w:rPr>
          <w:rFonts w:asciiTheme="minorHAnsi" w:hAnsiTheme="minorHAnsi" w:cstheme="minorHAnsi"/>
          <w:sz w:val="22"/>
          <w:szCs w:val="24"/>
          <w:highlight w:val="green"/>
          <w:lang w:val="en-US"/>
        </w:rPr>
        <w:t>The entitlement to a contractual penalty persists even after the termination of the relationship arising from this agreement, as well as even after any of the contracting parties withdraws from this agreemen</w:t>
      </w:r>
      <w:r w:rsidR="00E2690F">
        <w:rPr>
          <w:rFonts w:asciiTheme="minorHAnsi" w:hAnsiTheme="minorHAnsi" w:cstheme="minorHAnsi"/>
          <w:sz w:val="22"/>
          <w:szCs w:val="24"/>
          <w:highlight w:val="green"/>
          <w:lang w:val="en-US"/>
        </w:rPr>
        <w:t>t.</w:t>
      </w:r>
    </w:p>
    <w:p w:rsidR="006F0E61" w:rsidRPr="008C7D83" w:rsidRDefault="00C8231C" w:rsidP="00DC6EFE">
      <w:pPr>
        <w:pStyle w:val="Textslodst"/>
        <w:spacing w:before="240"/>
        <w:jc w:val="center"/>
        <w:rPr>
          <w:rFonts w:asciiTheme="majorHAnsi" w:hAnsiTheme="majorHAnsi" w:cstheme="minorHAnsi"/>
          <w:b/>
          <w:sz w:val="22"/>
          <w:szCs w:val="24"/>
          <w:lang w:val="en-US"/>
        </w:rPr>
      </w:pPr>
      <w:r w:rsidRPr="008C7D83">
        <w:rPr>
          <w:rFonts w:asciiTheme="majorHAnsi" w:hAnsiTheme="majorHAnsi" w:cstheme="minorHAnsi"/>
          <w:b/>
          <w:sz w:val="22"/>
          <w:szCs w:val="24"/>
          <w:lang w:val="en-US"/>
        </w:rPr>
        <w:t>V</w:t>
      </w:r>
      <w:r w:rsidR="00613474" w:rsidRPr="008C7D83">
        <w:rPr>
          <w:rFonts w:asciiTheme="majorHAnsi" w:hAnsiTheme="majorHAnsi" w:cstheme="minorHAnsi"/>
          <w:b/>
          <w:sz w:val="22"/>
          <w:szCs w:val="24"/>
          <w:lang w:val="en-US"/>
        </w:rPr>
        <w:t>.</w:t>
      </w:r>
      <w:r w:rsidR="00DC6EFE" w:rsidRPr="008C7D83">
        <w:rPr>
          <w:rFonts w:asciiTheme="majorHAnsi" w:hAnsiTheme="majorHAnsi" w:cstheme="minorHAnsi"/>
          <w:b/>
          <w:sz w:val="22"/>
          <w:szCs w:val="24"/>
          <w:lang w:val="en-US"/>
        </w:rPr>
        <w:t xml:space="preserve"> </w:t>
      </w:r>
    </w:p>
    <w:p w:rsidR="00613474" w:rsidRPr="008C7D83" w:rsidRDefault="00F25FBE" w:rsidP="00482B81">
      <w:pPr>
        <w:pStyle w:val="Textslodst"/>
        <w:spacing w:after="60"/>
        <w:jc w:val="center"/>
        <w:rPr>
          <w:rFonts w:asciiTheme="majorHAnsi" w:hAnsiTheme="majorHAnsi" w:cs="Calibri"/>
          <w:b/>
          <w:sz w:val="22"/>
          <w:lang w:val="en-US"/>
        </w:rPr>
      </w:pPr>
      <w:r>
        <w:rPr>
          <w:rFonts w:asciiTheme="majorHAnsi" w:hAnsiTheme="majorHAnsi" w:cs="Calibri"/>
          <w:b/>
          <w:sz w:val="22"/>
          <w:lang w:val="en-US"/>
        </w:rPr>
        <w:t>Final Provisions</w:t>
      </w:r>
    </w:p>
    <w:p w:rsidR="00D32824" w:rsidRPr="008C7D83" w:rsidRDefault="008633F3" w:rsidP="00B01DC5">
      <w:pPr>
        <w:pStyle w:val="Textslodst"/>
        <w:numPr>
          <w:ilvl w:val="0"/>
          <w:numId w:val="6"/>
        </w:numPr>
        <w:rPr>
          <w:rFonts w:ascii="Calibri" w:hAnsi="Calibri" w:cs="Calibri"/>
          <w:sz w:val="22"/>
          <w:lang w:val="en-US"/>
        </w:rPr>
      </w:pPr>
      <w:r>
        <w:rPr>
          <w:rFonts w:ascii="Calibri" w:hAnsi="Calibri" w:cs="Calibri"/>
          <w:sz w:val="22"/>
          <w:lang w:val="en-US"/>
        </w:rPr>
        <w:t xml:space="preserve">The agreement is drawn up in </w:t>
      </w:r>
      <w:r w:rsidRPr="007823B0">
        <w:rPr>
          <w:rFonts w:ascii="Calibri" w:hAnsi="Calibri" w:cs="Calibri"/>
          <w:sz w:val="22"/>
          <w:highlight w:val="yellow"/>
          <w:lang w:val="en-US"/>
        </w:rPr>
        <w:t>t</w:t>
      </w:r>
      <w:r>
        <w:rPr>
          <w:rFonts w:ascii="Calibri" w:hAnsi="Calibri" w:cs="Calibri"/>
          <w:sz w:val="22"/>
          <w:highlight w:val="yellow"/>
          <w:lang w:val="en-US"/>
        </w:rPr>
        <w:t>hree</w:t>
      </w:r>
      <w:r>
        <w:rPr>
          <w:rFonts w:ascii="Calibri" w:hAnsi="Calibri" w:cs="Calibri"/>
          <w:sz w:val="22"/>
          <w:lang w:val="en-US"/>
        </w:rPr>
        <w:t xml:space="preserve"> counterparts</w:t>
      </w:r>
      <w:r w:rsidRPr="007823B0">
        <w:rPr>
          <w:rFonts w:ascii="Calibri" w:hAnsi="Calibri" w:cs="Calibri"/>
          <w:sz w:val="22"/>
          <w:lang w:val="en-US"/>
        </w:rPr>
        <w:t xml:space="preserve">, </w:t>
      </w:r>
      <w:r>
        <w:rPr>
          <w:rFonts w:ascii="Calibri" w:hAnsi="Calibri" w:cs="Calibri"/>
          <w:sz w:val="22"/>
          <w:lang w:val="en-US"/>
        </w:rPr>
        <w:t>of which the licensee shall receive two and the licensor shall receive one</w:t>
      </w:r>
      <w:r w:rsidRPr="007823B0">
        <w:rPr>
          <w:rFonts w:ascii="Calibri" w:hAnsi="Calibri" w:cs="Calibri"/>
          <w:sz w:val="22"/>
          <w:lang w:val="en-US"/>
        </w:rPr>
        <w:t>, a</w:t>
      </w:r>
      <w:r>
        <w:rPr>
          <w:rFonts w:ascii="Calibri" w:hAnsi="Calibri" w:cs="Calibri"/>
          <w:sz w:val="22"/>
          <w:lang w:val="en-US"/>
        </w:rPr>
        <w:t>nd</w:t>
      </w:r>
      <w:r w:rsidRPr="007823B0">
        <w:rPr>
          <w:rFonts w:ascii="Calibri" w:hAnsi="Calibri" w:cs="Calibri"/>
          <w:sz w:val="22"/>
          <w:lang w:val="en-US"/>
        </w:rPr>
        <w:t xml:space="preserve"> </w:t>
      </w:r>
      <w:r>
        <w:rPr>
          <w:rFonts w:ascii="Calibri" w:hAnsi="Calibri" w:cs="Calibri"/>
          <w:sz w:val="22"/>
          <w:lang w:val="en-US"/>
        </w:rPr>
        <w:t>becomes effective as of the moment of its signing by the last contracting party</w:t>
      </w:r>
      <w:r w:rsidR="00386B4E" w:rsidRPr="008C7D83">
        <w:rPr>
          <w:rFonts w:ascii="Calibri" w:hAnsi="Calibri" w:cs="Calibri"/>
          <w:sz w:val="22"/>
          <w:lang w:val="en-US"/>
        </w:rPr>
        <w:t>.</w:t>
      </w:r>
    </w:p>
    <w:p w:rsidR="00BE0190" w:rsidRPr="008C7D83" w:rsidRDefault="00B47688" w:rsidP="00BE0190">
      <w:pPr>
        <w:pStyle w:val="Textslodst"/>
        <w:numPr>
          <w:ilvl w:val="0"/>
          <w:numId w:val="6"/>
        </w:numPr>
        <w:rPr>
          <w:rFonts w:ascii="Calibri" w:hAnsi="Calibri" w:cs="Calibri"/>
          <w:sz w:val="22"/>
          <w:lang w:val="en-US"/>
        </w:rPr>
      </w:pPr>
      <w:r>
        <w:rPr>
          <w:rFonts w:ascii="Calibri" w:hAnsi="Calibri" w:cs="Calibri"/>
          <w:sz w:val="22"/>
          <w:lang w:val="en-US"/>
        </w:rPr>
        <w:t>The relations between the parties arisen from the agreement and not regulated by the agreement shall be governed by the law of the Czech Republic</w:t>
      </w:r>
      <w:r w:rsidRPr="00480514">
        <w:rPr>
          <w:rFonts w:ascii="Calibri" w:hAnsi="Calibri" w:cs="Calibri"/>
          <w:sz w:val="22"/>
          <w:lang w:val="en-US"/>
        </w:rPr>
        <w:t xml:space="preserve">. </w:t>
      </w:r>
      <w:r>
        <w:rPr>
          <w:rFonts w:ascii="Calibri" w:hAnsi="Calibri" w:cs="Calibri"/>
          <w:sz w:val="22"/>
          <w:lang w:val="en-US"/>
        </w:rPr>
        <w:t>If the agreement is drawn up in multiple language versions, the Czech version shall prevail</w:t>
      </w:r>
      <w:r w:rsidR="00B56223" w:rsidRPr="008C7D83">
        <w:rPr>
          <w:rFonts w:ascii="Calibri" w:hAnsi="Calibri" w:cs="Calibri"/>
          <w:sz w:val="22"/>
          <w:lang w:val="en-US"/>
        </w:rPr>
        <w:t>.</w:t>
      </w:r>
    </w:p>
    <w:p w:rsidR="00B21E8E" w:rsidRPr="008C7D83" w:rsidRDefault="00485F73" w:rsidP="00B01DC5">
      <w:pPr>
        <w:pStyle w:val="Textslodst"/>
        <w:numPr>
          <w:ilvl w:val="0"/>
          <w:numId w:val="6"/>
        </w:numPr>
        <w:rPr>
          <w:rFonts w:ascii="Calibri" w:hAnsi="Calibri" w:cs="Calibri"/>
          <w:sz w:val="22"/>
          <w:highlight w:val="green"/>
          <w:lang w:val="en-US"/>
        </w:rPr>
      </w:pPr>
      <w:r w:rsidRPr="00480514">
        <w:rPr>
          <w:rFonts w:ascii="Calibri" w:hAnsi="Calibri" w:cs="Calibri"/>
          <w:sz w:val="22"/>
          <w:highlight w:val="green"/>
          <w:lang w:val="en-US"/>
        </w:rPr>
        <w:t>T</w:t>
      </w:r>
      <w:r>
        <w:rPr>
          <w:rFonts w:ascii="Calibri" w:hAnsi="Calibri" w:cs="Calibri"/>
          <w:sz w:val="22"/>
          <w:highlight w:val="green"/>
          <w:lang w:val="en-US"/>
        </w:rPr>
        <w:t>his agreement can be changed and the relationship arising from it can terminate only by way of a legal act in written form in a deed or by way of messages delivered to a data mailbox</w:t>
      </w:r>
      <w:r w:rsidRPr="00480514">
        <w:rPr>
          <w:rFonts w:ascii="Calibri" w:hAnsi="Calibri" w:cs="Calibri"/>
          <w:sz w:val="22"/>
          <w:highlight w:val="green"/>
          <w:lang w:val="en-US"/>
        </w:rPr>
        <w:t xml:space="preserve">; </w:t>
      </w:r>
      <w:r>
        <w:rPr>
          <w:rFonts w:ascii="Calibri" w:hAnsi="Calibri" w:cs="Calibri"/>
          <w:sz w:val="22"/>
          <w:highlight w:val="green"/>
          <w:lang w:val="en-US"/>
        </w:rPr>
        <w:t>any other form is excluded</w:t>
      </w:r>
      <w:r w:rsidRPr="00480514">
        <w:rPr>
          <w:rFonts w:ascii="Calibri" w:hAnsi="Calibri" w:cs="Calibri"/>
          <w:sz w:val="22"/>
          <w:highlight w:val="green"/>
          <w:lang w:val="en-US"/>
        </w:rPr>
        <w:t xml:space="preserve">, </w:t>
      </w:r>
      <w:r>
        <w:rPr>
          <w:rFonts w:ascii="Calibri" w:hAnsi="Calibri" w:cs="Calibri"/>
          <w:sz w:val="22"/>
          <w:highlight w:val="green"/>
          <w:lang w:val="en-US"/>
        </w:rPr>
        <w:t>unless agreed otherwise in this agreement</w:t>
      </w:r>
      <w:r w:rsidRPr="00480514">
        <w:rPr>
          <w:rFonts w:ascii="Calibri" w:hAnsi="Calibri" w:cs="Calibri"/>
          <w:sz w:val="22"/>
          <w:highlight w:val="green"/>
          <w:lang w:val="en-US"/>
        </w:rPr>
        <w:t xml:space="preserve">. </w:t>
      </w:r>
      <w:r>
        <w:rPr>
          <w:rFonts w:ascii="Calibri" w:hAnsi="Calibri" w:cs="Calibri"/>
          <w:sz w:val="22"/>
          <w:highlight w:val="green"/>
          <w:lang w:val="en-US"/>
        </w:rPr>
        <w:t>Each of the parties is entitled to change the contact information stated in the heading of the agreement by delivering a written notice to the other contracting party</w:t>
      </w:r>
      <w:r w:rsidRPr="00480514">
        <w:rPr>
          <w:rFonts w:ascii="Calibri" w:hAnsi="Calibri" w:cs="Calibri"/>
          <w:sz w:val="22"/>
          <w:highlight w:val="green"/>
          <w:lang w:val="en-US"/>
        </w:rPr>
        <w:t xml:space="preserve">, </w:t>
      </w:r>
      <w:r>
        <w:rPr>
          <w:rFonts w:ascii="Calibri" w:hAnsi="Calibri" w:cs="Calibri"/>
          <w:sz w:val="22"/>
          <w:highlight w:val="green"/>
          <w:lang w:val="en-US"/>
        </w:rPr>
        <w:t>in which it states which of the information is changed and in what way</w:t>
      </w:r>
      <w:r w:rsidR="00386B4E" w:rsidRPr="008C7D83">
        <w:rPr>
          <w:rFonts w:ascii="Calibri" w:hAnsi="Calibri" w:cs="Calibri"/>
          <w:sz w:val="22"/>
          <w:highlight w:val="green"/>
          <w:lang w:val="en-US"/>
        </w:rPr>
        <w:t>.</w:t>
      </w:r>
    </w:p>
    <w:p w:rsidR="006A0399" w:rsidRPr="008C7D83" w:rsidRDefault="00772D46" w:rsidP="00B01DC5">
      <w:pPr>
        <w:pStyle w:val="Textslodst"/>
        <w:numPr>
          <w:ilvl w:val="0"/>
          <w:numId w:val="6"/>
        </w:numPr>
        <w:rPr>
          <w:rFonts w:ascii="Calibri" w:hAnsi="Calibri" w:cs="Calibri"/>
          <w:sz w:val="22"/>
          <w:lang w:val="en-US"/>
        </w:rPr>
      </w:pPr>
      <w:r>
        <w:rPr>
          <w:rFonts w:ascii="Calibri" w:hAnsi="Calibri" w:cs="Calibri"/>
          <w:sz w:val="22"/>
          <w:highlight w:val="green"/>
          <w:lang w:val="en-US"/>
        </w:rPr>
        <w:t>The acceptance of an offer by a contracting party to this agreement with an amendment or deviation is not an acceptance of the offer to enter into this agreement or its change</w:t>
      </w:r>
      <w:r w:rsidRPr="007823B0">
        <w:rPr>
          <w:rFonts w:ascii="Calibri" w:hAnsi="Calibri" w:cs="Calibri"/>
          <w:sz w:val="22"/>
          <w:highlight w:val="green"/>
          <w:lang w:val="en-US"/>
        </w:rPr>
        <w:t xml:space="preserve">, </w:t>
      </w:r>
      <w:r>
        <w:rPr>
          <w:rFonts w:ascii="Calibri" w:hAnsi="Calibri" w:cs="Calibri"/>
          <w:sz w:val="22"/>
          <w:highlight w:val="green"/>
          <w:lang w:val="en-US"/>
        </w:rPr>
        <w:t>even if it does not substantially change the terms of the offer</w:t>
      </w:r>
      <w:r w:rsidRPr="007823B0">
        <w:rPr>
          <w:rFonts w:ascii="Calibri" w:hAnsi="Calibri" w:cs="Calibri"/>
          <w:sz w:val="22"/>
          <w:highlight w:val="green"/>
          <w:lang w:val="en-US"/>
        </w:rPr>
        <w:t>.</w:t>
      </w:r>
    </w:p>
    <w:p w:rsidR="00625FFE" w:rsidRPr="008C7D83" w:rsidRDefault="00913D0B" w:rsidP="00B01DC5">
      <w:pPr>
        <w:pStyle w:val="Textslodst"/>
        <w:numPr>
          <w:ilvl w:val="0"/>
          <w:numId w:val="6"/>
        </w:numPr>
        <w:rPr>
          <w:rFonts w:ascii="Calibri" w:hAnsi="Calibri" w:cs="Calibri"/>
          <w:sz w:val="22"/>
          <w:lang w:val="en-US"/>
        </w:rPr>
      </w:pPr>
      <w:r>
        <w:rPr>
          <w:rFonts w:ascii="Calibri" w:hAnsi="Calibri" w:cs="Calibri"/>
          <w:sz w:val="22"/>
          <w:lang w:val="en-US"/>
        </w:rPr>
        <w:t xml:space="preserve">None of the contracting parties is entitled to assign the claims that </w:t>
      </w:r>
      <w:r w:rsidR="00BB72CE">
        <w:rPr>
          <w:rFonts w:ascii="Calibri" w:hAnsi="Calibri" w:cs="Calibri"/>
          <w:sz w:val="22"/>
          <w:lang w:val="en-US"/>
        </w:rPr>
        <w:t xml:space="preserve">they may acquire </w:t>
      </w:r>
      <w:r>
        <w:rPr>
          <w:rFonts w:ascii="Calibri" w:hAnsi="Calibri" w:cs="Calibri"/>
          <w:sz w:val="22"/>
          <w:lang w:val="en-US"/>
        </w:rPr>
        <w:t>from this relationship or in connection with it in regard to the other contracting party, to a third party without the written consent of the other contracting party</w:t>
      </w:r>
      <w:r w:rsidRPr="00480514">
        <w:rPr>
          <w:rFonts w:ascii="Calibri" w:hAnsi="Calibri" w:cs="Calibri"/>
          <w:sz w:val="22"/>
          <w:lang w:val="en-US"/>
        </w:rPr>
        <w:t xml:space="preserve">. </w:t>
      </w:r>
      <w:r>
        <w:rPr>
          <w:rFonts w:ascii="Calibri" w:hAnsi="Calibri" w:cs="Calibri"/>
          <w:sz w:val="22"/>
          <w:lang w:val="en-US"/>
        </w:rPr>
        <w:t>The licensor is not entitled to set off a claim against the licensee’s claim</w:t>
      </w:r>
      <w:r w:rsidR="001E1F03" w:rsidRPr="008C7D83">
        <w:rPr>
          <w:rFonts w:ascii="Calibri" w:hAnsi="Calibri" w:cs="Calibri"/>
          <w:sz w:val="22"/>
          <w:lang w:val="en-US"/>
        </w:rPr>
        <w:t>.</w:t>
      </w:r>
    </w:p>
    <w:p w:rsidR="00F14C0A" w:rsidRPr="008C7D83" w:rsidRDefault="00DB4CE6" w:rsidP="00F14C0A">
      <w:pPr>
        <w:pStyle w:val="Textslodst"/>
        <w:numPr>
          <w:ilvl w:val="0"/>
          <w:numId w:val="6"/>
        </w:numPr>
        <w:rPr>
          <w:rFonts w:ascii="Calibri" w:hAnsi="Calibri" w:cs="Calibri"/>
          <w:sz w:val="22"/>
          <w:lang w:val="en-US"/>
        </w:rPr>
      </w:pPr>
      <w:r>
        <w:rPr>
          <w:rFonts w:ascii="Calibri" w:hAnsi="Calibri" w:cs="Calibri"/>
          <w:sz w:val="22"/>
          <w:lang w:val="en-US"/>
        </w:rPr>
        <w:t>The licensor grants consent to the licensee to the processing of his/her personal data as stated in this agreement or of those that the licensee has learned of through the relationship established by the agreement or in connection with it</w:t>
      </w:r>
      <w:r w:rsidR="000345E2" w:rsidRPr="008C7D83">
        <w:rPr>
          <w:rFonts w:ascii="Calibri" w:hAnsi="Calibri" w:cs="Calibri"/>
          <w:sz w:val="22"/>
          <w:lang w:val="en-US"/>
        </w:rPr>
        <w:t xml:space="preserve">; </w:t>
      </w:r>
      <w:r>
        <w:rPr>
          <w:rFonts w:ascii="Calibri" w:hAnsi="Calibri" w:cs="Calibri"/>
          <w:sz w:val="22"/>
          <w:lang w:val="en-US"/>
        </w:rPr>
        <w:t>if the agreement comprises part of a project</w:t>
      </w:r>
      <w:r w:rsidR="00F14C0A" w:rsidRPr="008C7D83">
        <w:rPr>
          <w:rFonts w:ascii="Calibri" w:hAnsi="Calibri" w:cs="Calibri"/>
          <w:sz w:val="22"/>
          <w:lang w:val="en-US"/>
        </w:rPr>
        <w:t xml:space="preserve">, </w:t>
      </w:r>
      <w:r>
        <w:rPr>
          <w:rFonts w:ascii="Calibri" w:hAnsi="Calibri" w:cs="Calibri"/>
          <w:sz w:val="22"/>
          <w:lang w:val="en-US"/>
        </w:rPr>
        <w:t xml:space="preserve">the licensor agrees to the processing and transmission of stated personal data to third parties for the purpose of </w:t>
      </w:r>
      <w:r w:rsidR="00842123">
        <w:rPr>
          <w:rFonts w:ascii="Calibri" w:hAnsi="Calibri" w:cs="Calibri"/>
          <w:sz w:val="22"/>
          <w:lang w:val="en-US"/>
        </w:rPr>
        <w:t>recordkeeping</w:t>
      </w:r>
      <w:r w:rsidR="00F14C0A" w:rsidRPr="008C7D83">
        <w:rPr>
          <w:rFonts w:ascii="Calibri" w:hAnsi="Calibri" w:cs="Calibri"/>
          <w:sz w:val="22"/>
          <w:lang w:val="en-US"/>
        </w:rPr>
        <w:t>, monitor</w:t>
      </w:r>
      <w:r>
        <w:rPr>
          <w:rFonts w:ascii="Calibri" w:hAnsi="Calibri" w:cs="Calibri"/>
          <w:sz w:val="22"/>
          <w:lang w:val="en-US"/>
        </w:rPr>
        <w:t>ing and supervision of the project or for similar purposes</w:t>
      </w:r>
      <w:r w:rsidR="00F14C0A" w:rsidRPr="008C7D83">
        <w:rPr>
          <w:rFonts w:ascii="Calibri" w:hAnsi="Calibri" w:cs="Calibri"/>
          <w:sz w:val="22"/>
          <w:lang w:val="en-US"/>
        </w:rPr>
        <w:t>.</w:t>
      </w:r>
    </w:p>
    <w:p w:rsidR="00613474" w:rsidRPr="008C7D83" w:rsidRDefault="00FA107A" w:rsidP="00B01DC5">
      <w:pPr>
        <w:pStyle w:val="Textslodst"/>
        <w:numPr>
          <w:ilvl w:val="0"/>
          <w:numId w:val="6"/>
        </w:numPr>
        <w:rPr>
          <w:rFonts w:ascii="Calibri" w:hAnsi="Calibri" w:cs="Calibri"/>
          <w:sz w:val="22"/>
          <w:lang w:val="en-US"/>
        </w:rPr>
      </w:pPr>
      <w:r>
        <w:rPr>
          <w:rFonts w:ascii="Calibri" w:hAnsi="Calibri" w:cs="Calibri"/>
          <w:sz w:val="22"/>
          <w:lang w:val="en-US"/>
        </w:rPr>
        <w:t>The contracting parties declare that they have read the agreement</w:t>
      </w:r>
      <w:r w:rsidRPr="00480514">
        <w:rPr>
          <w:rFonts w:ascii="Calibri" w:hAnsi="Calibri" w:cs="Calibri"/>
          <w:sz w:val="22"/>
          <w:lang w:val="en-US"/>
        </w:rPr>
        <w:t xml:space="preserve"> </w:t>
      </w:r>
      <w:r>
        <w:rPr>
          <w:rFonts w:ascii="Calibri" w:hAnsi="Calibri" w:cs="Calibri"/>
          <w:sz w:val="22"/>
          <w:lang w:val="en-US"/>
        </w:rPr>
        <w:t>thoroughly</w:t>
      </w:r>
      <w:r w:rsidRPr="00480514">
        <w:rPr>
          <w:rFonts w:ascii="Calibri" w:hAnsi="Calibri" w:cs="Calibri"/>
          <w:sz w:val="22"/>
          <w:lang w:val="en-US"/>
        </w:rPr>
        <w:t xml:space="preserve">, </w:t>
      </w:r>
      <w:r>
        <w:rPr>
          <w:rFonts w:ascii="Calibri" w:hAnsi="Calibri" w:cs="Calibri"/>
          <w:sz w:val="22"/>
          <w:lang w:val="en-US"/>
        </w:rPr>
        <w:t>that they agree to its content, and that they are aware of the obligations arising for them from this agreement</w:t>
      </w:r>
      <w:r w:rsidRPr="00480514">
        <w:rPr>
          <w:rFonts w:ascii="Calibri" w:hAnsi="Calibri" w:cs="Calibri"/>
          <w:sz w:val="22"/>
          <w:lang w:val="en-US"/>
        </w:rPr>
        <w:t xml:space="preserve">. </w:t>
      </w:r>
      <w:r>
        <w:rPr>
          <w:rFonts w:ascii="Calibri" w:hAnsi="Calibri" w:cs="Calibri"/>
          <w:sz w:val="22"/>
          <w:lang w:val="en-US"/>
        </w:rPr>
        <w:t>Further, they also declare that this agreement expresses their true, free and serious will</w:t>
      </w:r>
      <w:r w:rsidRPr="00480514">
        <w:rPr>
          <w:rFonts w:ascii="Calibri" w:hAnsi="Calibri" w:cs="Calibri"/>
          <w:sz w:val="22"/>
          <w:lang w:val="en-US"/>
        </w:rPr>
        <w:t>,</w:t>
      </w:r>
      <w:r>
        <w:rPr>
          <w:rFonts w:ascii="Calibri" w:hAnsi="Calibri" w:cs="Calibri"/>
          <w:sz w:val="22"/>
          <w:lang w:val="en-US"/>
        </w:rPr>
        <w:t xml:space="preserve"> that it has not been entered into in distress or under conspicuously disadvantageous conditions, and they affix their signatures as evidence thereof</w:t>
      </w:r>
      <w:r w:rsidR="00613474" w:rsidRPr="008C7D83">
        <w:rPr>
          <w:rFonts w:ascii="Calibri" w:hAnsi="Calibri" w:cs="Calibri"/>
          <w:sz w:val="22"/>
          <w:lang w:val="en-US"/>
        </w:rPr>
        <w:t>.</w:t>
      </w:r>
    </w:p>
    <w:p w:rsidR="009C673C" w:rsidRPr="008C7D83" w:rsidRDefault="009C673C" w:rsidP="00E54817">
      <w:pPr>
        <w:pStyle w:val="Textslodst"/>
        <w:rPr>
          <w:rFonts w:ascii="Calibri" w:hAnsi="Calibri" w:cs="Calibri"/>
          <w:sz w:val="22"/>
          <w:lang w:val="en-US"/>
        </w:rPr>
      </w:pPr>
    </w:p>
    <w:p w:rsidR="007B6496" w:rsidRPr="008C7D83" w:rsidRDefault="00F25FBE" w:rsidP="00E54817">
      <w:pPr>
        <w:pStyle w:val="Textslodst"/>
        <w:rPr>
          <w:rFonts w:ascii="Calibri" w:hAnsi="Calibri" w:cs="Calibri"/>
          <w:sz w:val="22"/>
          <w:u w:val="single"/>
          <w:lang w:val="en-US"/>
        </w:rPr>
      </w:pPr>
      <w:r>
        <w:rPr>
          <w:rFonts w:ascii="Calibri" w:hAnsi="Calibri" w:cs="Calibri"/>
          <w:sz w:val="22"/>
          <w:u w:val="single"/>
          <w:lang w:val="en-US"/>
        </w:rPr>
        <w:t>List of Annexes</w:t>
      </w:r>
      <w:r w:rsidR="007B6496" w:rsidRPr="008C7D83">
        <w:rPr>
          <w:rFonts w:ascii="Calibri" w:hAnsi="Calibri" w:cs="Calibri"/>
          <w:sz w:val="22"/>
          <w:u w:val="single"/>
          <w:lang w:val="en-US"/>
        </w:rPr>
        <w:t>:</w:t>
      </w:r>
    </w:p>
    <w:p w:rsidR="007B6496" w:rsidRPr="008C7D83" w:rsidRDefault="007B6496" w:rsidP="00E54817">
      <w:pPr>
        <w:pStyle w:val="Textslodst"/>
        <w:rPr>
          <w:rFonts w:ascii="Calibri" w:hAnsi="Calibri" w:cs="Calibri"/>
          <w:sz w:val="22"/>
          <w:lang w:val="en-US"/>
        </w:rPr>
      </w:pPr>
    </w:p>
    <w:p w:rsidR="00E54817" w:rsidRPr="008C7D83" w:rsidRDefault="00F25FBE" w:rsidP="00E54817">
      <w:pPr>
        <w:pStyle w:val="Textslodst"/>
        <w:rPr>
          <w:rFonts w:ascii="Calibri" w:hAnsi="Calibri" w:cs="Calibri"/>
          <w:sz w:val="22"/>
          <w:lang w:val="en-US"/>
        </w:rPr>
      </w:pPr>
      <w:r>
        <w:rPr>
          <w:rFonts w:ascii="Calibri" w:hAnsi="Calibri" w:cs="Calibri"/>
          <w:sz w:val="22"/>
          <w:highlight w:val="yellow"/>
          <w:lang w:val="en-US"/>
        </w:rPr>
        <w:t xml:space="preserve">Annex No. </w:t>
      </w:r>
      <w:r w:rsidR="00F071C4" w:rsidRPr="008C7D83">
        <w:rPr>
          <w:rFonts w:ascii="Calibri" w:hAnsi="Calibri" w:cs="Calibri"/>
          <w:sz w:val="22"/>
          <w:highlight w:val="yellow"/>
          <w:lang w:val="en-US"/>
        </w:rPr>
        <w:t xml:space="preserve">1 </w:t>
      </w:r>
      <w:r w:rsidR="00015BFC" w:rsidRPr="008C7D83">
        <w:rPr>
          <w:rFonts w:ascii="Calibri" w:hAnsi="Calibri" w:cs="Calibri"/>
          <w:sz w:val="22"/>
          <w:highlight w:val="yellow"/>
          <w:lang w:val="en-US"/>
        </w:rPr>
        <w:t>–</w:t>
      </w:r>
      <w:r w:rsidR="00F071C4" w:rsidRPr="008C7D83">
        <w:rPr>
          <w:rFonts w:ascii="Calibri" w:hAnsi="Calibri" w:cs="Calibri"/>
          <w:sz w:val="22"/>
          <w:highlight w:val="yellow"/>
          <w:lang w:val="en-US"/>
        </w:rPr>
        <w:t xml:space="preserve"> </w:t>
      </w:r>
      <w:r>
        <w:rPr>
          <w:rFonts w:ascii="Calibri" w:hAnsi="Calibri" w:cs="Calibri"/>
          <w:sz w:val="22"/>
          <w:highlight w:val="yellow"/>
          <w:lang w:val="en-US"/>
        </w:rPr>
        <w:t>Detailed Definition of the Creation</w:t>
      </w:r>
    </w:p>
    <w:p w:rsidR="00783F5A" w:rsidRPr="008C7D83" w:rsidRDefault="00783F5A" w:rsidP="00E2720B">
      <w:pPr>
        <w:pStyle w:val="Textslodst"/>
        <w:jc w:val="left"/>
        <w:rPr>
          <w:rFonts w:ascii="Calibri" w:hAnsi="Calibri" w:cs="Calibri"/>
          <w:sz w:val="22"/>
          <w:lang w:val="en-US"/>
        </w:rPr>
      </w:pPr>
    </w:p>
    <w:p w:rsidR="00BE0190" w:rsidRPr="008C7D83" w:rsidRDefault="00BE0190" w:rsidP="008C1EA5">
      <w:pPr>
        <w:tabs>
          <w:tab w:val="center" w:pos="1985"/>
          <w:tab w:val="center" w:pos="7088"/>
        </w:tabs>
        <w:rPr>
          <w:rFonts w:ascii="Calibri" w:hAnsi="Calibri" w:cs="Calibri"/>
          <w:sz w:val="22"/>
          <w:lang w:val="en-US"/>
        </w:rPr>
      </w:pPr>
    </w:p>
    <w:p w:rsidR="00E2720B" w:rsidRPr="008C7D83" w:rsidRDefault="00000B03" w:rsidP="008C1EA5">
      <w:pPr>
        <w:tabs>
          <w:tab w:val="center" w:pos="1985"/>
          <w:tab w:val="center" w:pos="7088"/>
        </w:tabs>
        <w:rPr>
          <w:rFonts w:ascii="Calibri" w:hAnsi="Calibri" w:cs="Calibri"/>
          <w:sz w:val="22"/>
          <w:lang w:val="en-US"/>
        </w:rPr>
      </w:pPr>
      <w:r w:rsidRPr="008C7D83">
        <w:rPr>
          <w:rFonts w:ascii="Calibri" w:hAnsi="Calibri" w:cs="Calibri"/>
          <w:sz w:val="22"/>
          <w:lang w:val="en-US"/>
        </w:rPr>
        <w:tab/>
      </w:r>
      <w:r w:rsidR="00F25FBE">
        <w:rPr>
          <w:rFonts w:ascii="Calibri" w:hAnsi="Calibri" w:cs="Calibri"/>
          <w:sz w:val="22"/>
          <w:lang w:val="en-US"/>
        </w:rPr>
        <w:t>In</w:t>
      </w:r>
      <w:r w:rsidR="00D85570" w:rsidRPr="008C7D83">
        <w:rPr>
          <w:rFonts w:ascii="Calibri" w:hAnsi="Calibri" w:cs="Calibri"/>
          <w:sz w:val="22"/>
          <w:lang w:val="en-US"/>
        </w:rPr>
        <w:t> ……………………….</w:t>
      </w:r>
      <w:r w:rsidR="00E2720B" w:rsidRPr="008C7D83">
        <w:rPr>
          <w:rFonts w:ascii="Calibri" w:hAnsi="Calibri" w:cs="Calibri"/>
          <w:sz w:val="22"/>
          <w:lang w:val="en-US"/>
        </w:rPr>
        <w:t xml:space="preserve"> </w:t>
      </w:r>
      <w:r w:rsidR="00F25FBE">
        <w:rPr>
          <w:rFonts w:ascii="Calibri" w:hAnsi="Calibri" w:cs="Calibri"/>
          <w:sz w:val="22"/>
          <w:lang w:val="en-US"/>
        </w:rPr>
        <w:t>on</w:t>
      </w:r>
      <w:r w:rsidR="00E2720B" w:rsidRPr="008C7D83">
        <w:rPr>
          <w:rFonts w:ascii="Calibri" w:hAnsi="Calibri" w:cs="Calibri"/>
          <w:sz w:val="22"/>
          <w:lang w:val="en-US"/>
        </w:rPr>
        <w:t xml:space="preserve"> </w:t>
      </w:r>
      <w:r w:rsidR="00533CD9" w:rsidRPr="008C7D83">
        <w:rPr>
          <w:rFonts w:ascii="Calibri" w:hAnsi="Calibri" w:cs="Calibri"/>
          <w:sz w:val="22"/>
          <w:lang w:val="en-US"/>
        </w:rPr>
        <w:t>…</w:t>
      </w:r>
      <w:r w:rsidR="00DE7311" w:rsidRPr="008C7D83">
        <w:rPr>
          <w:rFonts w:ascii="Calibri" w:hAnsi="Calibri" w:cs="Calibri"/>
          <w:sz w:val="22"/>
          <w:lang w:val="en-US"/>
        </w:rPr>
        <w:t>..</w:t>
      </w:r>
      <w:r w:rsidR="00533CD9" w:rsidRPr="008C7D83">
        <w:rPr>
          <w:rFonts w:ascii="Calibri" w:hAnsi="Calibri" w:cs="Calibri"/>
          <w:sz w:val="22"/>
          <w:lang w:val="en-US"/>
        </w:rPr>
        <w:t>…</w:t>
      </w:r>
      <w:r w:rsidR="00DE7311" w:rsidRPr="008C7D83">
        <w:rPr>
          <w:rFonts w:ascii="Calibri" w:hAnsi="Calibri" w:cs="Calibri"/>
          <w:sz w:val="22"/>
          <w:lang w:val="en-US"/>
        </w:rPr>
        <w:t>...</w:t>
      </w:r>
      <w:r w:rsidR="00533CD9" w:rsidRPr="008C7D83">
        <w:rPr>
          <w:rFonts w:ascii="Calibri" w:hAnsi="Calibri" w:cs="Calibri"/>
          <w:sz w:val="22"/>
          <w:lang w:val="en-US"/>
        </w:rPr>
        <w:t>…</w:t>
      </w:r>
      <w:r w:rsidRPr="008C7D83">
        <w:rPr>
          <w:rFonts w:ascii="Calibri" w:hAnsi="Calibri" w:cs="Calibri"/>
          <w:sz w:val="22"/>
          <w:lang w:val="en-US"/>
        </w:rPr>
        <w:t xml:space="preserve"> </w:t>
      </w:r>
      <w:r w:rsidR="00E2720B" w:rsidRPr="008C7D83">
        <w:rPr>
          <w:rFonts w:ascii="Calibri" w:hAnsi="Calibri" w:cs="Calibri"/>
          <w:sz w:val="22"/>
          <w:lang w:val="en-US"/>
        </w:rPr>
        <w:t>201</w:t>
      </w:r>
      <w:r w:rsidR="00015BFC" w:rsidRPr="008C7D83">
        <w:rPr>
          <w:rFonts w:ascii="Calibri" w:hAnsi="Calibri" w:cs="Calibri"/>
          <w:sz w:val="22"/>
          <w:lang w:val="en-US"/>
        </w:rPr>
        <w:t>6</w:t>
      </w:r>
      <w:r w:rsidRPr="008C7D83">
        <w:rPr>
          <w:rFonts w:ascii="Calibri" w:hAnsi="Calibri" w:cs="Calibri"/>
          <w:sz w:val="22"/>
          <w:lang w:val="en-US"/>
        </w:rPr>
        <w:tab/>
      </w:r>
      <w:r w:rsidR="00F25FBE">
        <w:rPr>
          <w:rFonts w:ascii="Calibri" w:hAnsi="Calibri" w:cs="Calibri"/>
          <w:sz w:val="22"/>
          <w:lang w:val="en-US"/>
        </w:rPr>
        <w:t>In</w:t>
      </w:r>
      <w:r w:rsidR="00E2720B" w:rsidRPr="008C7D83">
        <w:rPr>
          <w:rFonts w:ascii="Calibri" w:hAnsi="Calibri" w:cs="Calibri"/>
          <w:sz w:val="22"/>
          <w:lang w:val="en-US"/>
        </w:rPr>
        <w:t> </w:t>
      </w:r>
      <w:r w:rsidR="00BE0190" w:rsidRPr="008C7D83">
        <w:rPr>
          <w:rFonts w:ascii="Calibri" w:hAnsi="Calibri" w:cs="Calibri"/>
          <w:sz w:val="22"/>
          <w:lang w:val="en-US"/>
        </w:rPr>
        <w:t xml:space="preserve">………………………. </w:t>
      </w:r>
      <w:r w:rsidR="00E2720B" w:rsidRPr="008C7D83">
        <w:rPr>
          <w:rFonts w:ascii="Calibri" w:hAnsi="Calibri" w:cs="Calibri"/>
          <w:sz w:val="22"/>
          <w:lang w:val="en-US"/>
        </w:rPr>
        <w:t xml:space="preserve"> </w:t>
      </w:r>
      <w:r w:rsidR="00F25FBE">
        <w:rPr>
          <w:rFonts w:ascii="Calibri" w:hAnsi="Calibri" w:cs="Calibri"/>
          <w:sz w:val="22"/>
          <w:lang w:val="en-US"/>
        </w:rPr>
        <w:t>on</w:t>
      </w:r>
      <w:r w:rsidRPr="008C7D83">
        <w:rPr>
          <w:rFonts w:ascii="Calibri" w:hAnsi="Calibri" w:cs="Calibri"/>
          <w:sz w:val="22"/>
          <w:lang w:val="en-US"/>
        </w:rPr>
        <w:t xml:space="preserve"> </w:t>
      </w:r>
      <w:r w:rsidR="00533CD9" w:rsidRPr="008C7D83">
        <w:rPr>
          <w:rFonts w:ascii="Calibri" w:hAnsi="Calibri" w:cs="Calibri"/>
          <w:sz w:val="22"/>
          <w:lang w:val="en-US"/>
        </w:rPr>
        <w:t>…</w:t>
      </w:r>
      <w:r w:rsidR="00DE7311" w:rsidRPr="008C7D83">
        <w:rPr>
          <w:rFonts w:ascii="Calibri" w:hAnsi="Calibri" w:cs="Calibri"/>
          <w:sz w:val="22"/>
          <w:lang w:val="en-US"/>
        </w:rPr>
        <w:t>..…</w:t>
      </w:r>
      <w:r w:rsidR="00533CD9" w:rsidRPr="008C7D83">
        <w:rPr>
          <w:rFonts w:ascii="Calibri" w:hAnsi="Calibri" w:cs="Calibri"/>
          <w:sz w:val="22"/>
          <w:lang w:val="en-US"/>
        </w:rPr>
        <w:t xml:space="preserve">…… </w:t>
      </w:r>
      <w:r w:rsidR="00E2720B" w:rsidRPr="008C7D83">
        <w:rPr>
          <w:rFonts w:ascii="Calibri" w:hAnsi="Calibri" w:cs="Calibri"/>
          <w:sz w:val="22"/>
          <w:lang w:val="en-US"/>
        </w:rPr>
        <w:t>201</w:t>
      </w:r>
      <w:r w:rsidR="00015BFC" w:rsidRPr="008C7D83">
        <w:rPr>
          <w:rFonts w:ascii="Calibri" w:hAnsi="Calibri" w:cs="Calibri"/>
          <w:sz w:val="22"/>
          <w:lang w:val="en-US"/>
        </w:rPr>
        <w:t>6</w:t>
      </w:r>
    </w:p>
    <w:p w:rsidR="00E2720B" w:rsidRPr="008C7D83" w:rsidRDefault="00E2720B" w:rsidP="008C1EA5">
      <w:pPr>
        <w:tabs>
          <w:tab w:val="center" w:pos="1985"/>
          <w:tab w:val="center" w:pos="7088"/>
        </w:tabs>
        <w:rPr>
          <w:rFonts w:ascii="Calibri" w:hAnsi="Calibri" w:cs="Calibri"/>
          <w:b/>
          <w:sz w:val="22"/>
          <w:lang w:val="en-US"/>
        </w:rPr>
      </w:pPr>
    </w:p>
    <w:p w:rsidR="00BE0190" w:rsidRPr="008C7D83" w:rsidRDefault="00BE0190" w:rsidP="008C1EA5">
      <w:pPr>
        <w:tabs>
          <w:tab w:val="center" w:pos="1985"/>
          <w:tab w:val="center" w:pos="7088"/>
        </w:tabs>
        <w:rPr>
          <w:rFonts w:ascii="Calibri" w:hAnsi="Calibri" w:cs="Calibri"/>
          <w:b/>
          <w:sz w:val="22"/>
          <w:lang w:val="en-US"/>
        </w:rPr>
      </w:pPr>
    </w:p>
    <w:p w:rsidR="00E2720B" w:rsidRPr="008C7D83" w:rsidRDefault="00000B03" w:rsidP="008C1EA5">
      <w:pPr>
        <w:tabs>
          <w:tab w:val="center" w:pos="1985"/>
          <w:tab w:val="center" w:pos="7088"/>
        </w:tabs>
        <w:rPr>
          <w:rFonts w:ascii="Calibri" w:hAnsi="Calibri" w:cs="Calibri"/>
          <w:b/>
          <w:sz w:val="22"/>
          <w:lang w:val="en-US"/>
        </w:rPr>
      </w:pPr>
      <w:r w:rsidRPr="008C7D83">
        <w:rPr>
          <w:rFonts w:ascii="Calibri" w:hAnsi="Calibri" w:cs="Calibri"/>
          <w:b/>
          <w:sz w:val="22"/>
          <w:lang w:val="en-US"/>
        </w:rPr>
        <w:tab/>
      </w:r>
      <w:r w:rsidR="00E2720B" w:rsidRPr="008C7D83">
        <w:rPr>
          <w:rFonts w:ascii="Calibri" w:hAnsi="Calibri" w:cs="Calibri"/>
          <w:b/>
          <w:sz w:val="22"/>
          <w:lang w:val="en-US"/>
        </w:rPr>
        <w:t>…………………………………….</w:t>
      </w:r>
      <w:r w:rsidRPr="008C7D83">
        <w:rPr>
          <w:rFonts w:ascii="Calibri" w:hAnsi="Calibri" w:cs="Calibri"/>
          <w:b/>
          <w:sz w:val="22"/>
          <w:lang w:val="en-US"/>
        </w:rPr>
        <w:tab/>
        <w:t xml:space="preserve"> </w:t>
      </w:r>
      <w:r w:rsidR="00E2720B" w:rsidRPr="008C7D83">
        <w:rPr>
          <w:rFonts w:ascii="Calibri" w:hAnsi="Calibri" w:cs="Calibri"/>
          <w:b/>
          <w:sz w:val="22"/>
          <w:lang w:val="en-US"/>
        </w:rPr>
        <w:t>…………………………………….</w:t>
      </w:r>
    </w:p>
    <w:p w:rsidR="007D762E" w:rsidRPr="008C7D83" w:rsidRDefault="00000B03" w:rsidP="00386B4E">
      <w:pPr>
        <w:tabs>
          <w:tab w:val="center" w:pos="1985"/>
          <w:tab w:val="center" w:pos="7088"/>
        </w:tabs>
        <w:rPr>
          <w:rFonts w:ascii="Calibri" w:hAnsi="Calibri" w:cs="Calibri"/>
          <w:sz w:val="22"/>
          <w:lang w:val="en-US"/>
        </w:rPr>
      </w:pPr>
      <w:r w:rsidRPr="008C7D83">
        <w:rPr>
          <w:rFonts w:ascii="Calibri" w:hAnsi="Calibri" w:cs="Calibri"/>
          <w:sz w:val="22"/>
          <w:lang w:val="en-US"/>
        </w:rPr>
        <w:tab/>
      </w:r>
      <w:r w:rsidR="00F25FBE">
        <w:rPr>
          <w:rFonts w:ascii="Calibri" w:hAnsi="Calibri" w:cs="Calibri"/>
          <w:sz w:val="22"/>
          <w:lang w:val="en-US"/>
        </w:rPr>
        <w:t>Licensee</w:t>
      </w:r>
      <w:r w:rsidR="00015BFC" w:rsidRPr="008C7D83">
        <w:rPr>
          <w:rFonts w:ascii="Calibri" w:hAnsi="Calibri" w:cs="Calibri"/>
          <w:sz w:val="22"/>
          <w:lang w:val="en-US"/>
        </w:rPr>
        <w:tab/>
      </w:r>
      <w:r w:rsidR="00F25FBE">
        <w:rPr>
          <w:rFonts w:ascii="Calibri" w:hAnsi="Calibri" w:cs="Calibri"/>
          <w:sz w:val="22"/>
          <w:lang w:val="en-US"/>
        </w:rPr>
        <w:t xml:space="preserve">Licensor </w:t>
      </w:r>
    </w:p>
    <w:sectPr w:rsidR="007D762E" w:rsidRPr="008C7D83" w:rsidSect="00D81A4D">
      <w:footerReference w:type="even" r:id="rId8"/>
      <w:footerReference w:type="default" r:id="rId9"/>
      <w:headerReference w:type="first" r:id="rId10"/>
      <w:pgSz w:w="11906" w:h="16838" w:code="9"/>
      <w:pgMar w:top="1247" w:right="1247" w:bottom="1247" w:left="1247" w:header="737" w:footer="73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363" w:rsidRDefault="00291363">
      <w:r>
        <w:separator/>
      </w:r>
    </w:p>
    <w:p w:rsidR="00291363" w:rsidRDefault="00291363"/>
  </w:endnote>
  <w:endnote w:type="continuationSeparator" w:id="0">
    <w:p w:rsidR="00291363" w:rsidRDefault="00291363">
      <w:r>
        <w:continuationSeparator/>
      </w:r>
    </w:p>
    <w:p w:rsidR="00291363" w:rsidRDefault="00291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D46" w:rsidRDefault="00995595">
    <w:pPr>
      <w:pStyle w:val="Zpat"/>
      <w:framePr w:wrap="around" w:vAnchor="text" w:hAnchor="margin" w:xAlign="center" w:y="1"/>
      <w:rPr>
        <w:rStyle w:val="slostrnky"/>
      </w:rPr>
    </w:pPr>
    <w:r>
      <w:rPr>
        <w:rStyle w:val="slostrnky"/>
      </w:rPr>
      <w:fldChar w:fldCharType="begin"/>
    </w:r>
    <w:r w:rsidR="003A5D46">
      <w:rPr>
        <w:rStyle w:val="slostrnky"/>
      </w:rPr>
      <w:instrText xml:space="preserve">PAGE  </w:instrText>
    </w:r>
    <w:r>
      <w:rPr>
        <w:rStyle w:val="slostrnky"/>
      </w:rPr>
      <w:fldChar w:fldCharType="separate"/>
    </w:r>
    <w:r w:rsidR="003A5D46">
      <w:rPr>
        <w:rStyle w:val="slostrnky"/>
        <w:noProof/>
      </w:rPr>
      <w:t>2</w:t>
    </w:r>
    <w:r>
      <w:rPr>
        <w:rStyle w:val="slostrnky"/>
      </w:rPr>
      <w:fldChar w:fldCharType="end"/>
    </w:r>
  </w:p>
  <w:p w:rsidR="003A5D46" w:rsidRDefault="003A5D46">
    <w:pPr>
      <w:pStyle w:val="Zpat"/>
    </w:pPr>
  </w:p>
  <w:p w:rsidR="003A5D46" w:rsidRDefault="003A5D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D46" w:rsidRPr="00641781" w:rsidRDefault="00641781">
    <w:pPr>
      <w:pStyle w:val="Zpat"/>
      <w:jc w:val="center"/>
      <w:rPr>
        <w:rFonts w:asciiTheme="minorHAnsi" w:hAnsiTheme="minorHAnsi"/>
        <w:color w:val="999999"/>
        <w:szCs w:val="24"/>
        <w:lang w:val="en-US"/>
      </w:rPr>
    </w:pPr>
    <w:r>
      <w:rPr>
        <w:rFonts w:asciiTheme="minorHAnsi" w:hAnsiTheme="minorHAnsi"/>
        <w:color w:val="999999"/>
        <w:szCs w:val="24"/>
        <w:lang w:val="en-US"/>
      </w:rPr>
      <w:t>Page</w:t>
    </w:r>
    <w:r w:rsidR="003A5D46" w:rsidRPr="00641781">
      <w:rPr>
        <w:rFonts w:asciiTheme="minorHAnsi" w:hAnsiTheme="minorHAnsi"/>
        <w:color w:val="999999"/>
        <w:szCs w:val="24"/>
        <w:lang w:val="en-US"/>
      </w:rPr>
      <w:t xml:space="preserve"> </w:t>
    </w:r>
    <w:r w:rsidR="00995595" w:rsidRPr="00641781">
      <w:rPr>
        <w:rFonts w:asciiTheme="minorHAnsi" w:hAnsiTheme="minorHAnsi"/>
        <w:color w:val="999999"/>
        <w:szCs w:val="24"/>
        <w:lang w:val="en-US"/>
      </w:rPr>
      <w:fldChar w:fldCharType="begin"/>
    </w:r>
    <w:r w:rsidR="003A5D46" w:rsidRPr="00641781">
      <w:rPr>
        <w:rFonts w:asciiTheme="minorHAnsi" w:hAnsiTheme="minorHAnsi"/>
        <w:color w:val="999999"/>
        <w:szCs w:val="24"/>
        <w:lang w:val="en-US"/>
      </w:rPr>
      <w:instrText xml:space="preserve"> PAGE </w:instrText>
    </w:r>
    <w:r w:rsidR="00995595" w:rsidRPr="00641781">
      <w:rPr>
        <w:rFonts w:asciiTheme="minorHAnsi" w:hAnsiTheme="minorHAnsi"/>
        <w:color w:val="999999"/>
        <w:szCs w:val="24"/>
        <w:lang w:val="en-US"/>
      </w:rPr>
      <w:fldChar w:fldCharType="separate"/>
    </w:r>
    <w:r w:rsidR="000E65B2">
      <w:rPr>
        <w:rFonts w:asciiTheme="minorHAnsi" w:hAnsiTheme="minorHAnsi"/>
        <w:noProof/>
        <w:color w:val="999999"/>
        <w:szCs w:val="24"/>
        <w:lang w:val="en-US"/>
      </w:rPr>
      <w:t>2</w:t>
    </w:r>
    <w:r w:rsidR="00995595" w:rsidRPr="00641781">
      <w:rPr>
        <w:rFonts w:asciiTheme="minorHAnsi" w:hAnsiTheme="minorHAnsi"/>
        <w:color w:val="999999"/>
        <w:szCs w:val="24"/>
        <w:lang w:val="en-US"/>
      </w:rPr>
      <w:fldChar w:fldCharType="end"/>
    </w:r>
  </w:p>
  <w:p w:rsidR="003A5D46" w:rsidRPr="00641781" w:rsidRDefault="003A5D46" w:rsidP="00783F5A">
    <w:pPr>
      <w:pStyle w:val="Zpat"/>
      <w:jc w:val="center"/>
      <w:rPr>
        <w:rFonts w:asciiTheme="minorHAnsi" w:hAnsiTheme="minorHAnsi"/>
        <w:color w:val="999999"/>
        <w:szCs w:val="24"/>
        <w:lang w:val="en-US"/>
      </w:rPr>
    </w:pPr>
    <w:r w:rsidRPr="00641781">
      <w:rPr>
        <w:rFonts w:asciiTheme="minorHAnsi" w:hAnsiTheme="minorHAnsi"/>
        <w:color w:val="999999"/>
        <w:szCs w:val="24"/>
        <w:lang w:val="en-US"/>
      </w:rPr>
      <w:t>(</w:t>
    </w:r>
    <w:r w:rsidR="00641781">
      <w:rPr>
        <w:rFonts w:asciiTheme="minorHAnsi" w:hAnsiTheme="minorHAnsi"/>
        <w:color w:val="999999"/>
        <w:szCs w:val="24"/>
        <w:lang w:val="en-US"/>
      </w:rPr>
      <w:t xml:space="preserve">total pages </w:t>
    </w:r>
    <w:r w:rsidR="00995595" w:rsidRPr="00641781">
      <w:rPr>
        <w:rFonts w:asciiTheme="minorHAnsi" w:hAnsiTheme="minorHAnsi"/>
        <w:color w:val="999999"/>
        <w:szCs w:val="24"/>
        <w:lang w:val="en-US"/>
      </w:rPr>
      <w:fldChar w:fldCharType="begin"/>
    </w:r>
    <w:r w:rsidRPr="00641781">
      <w:rPr>
        <w:rFonts w:asciiTheme="minorHAnsi" w:hAnsiTheme="minorHAnsi"/>
        <w:color w:val="999999"/>
        <w:szCs w:val="24"/>
        <w:lang w:val="en-US"/>
      </w:rPr>
      <w:instrText xml:space="preserve"> NUMPAGES </w:instrText>
    </w:r>
    <w:r w:rsidR="00995595" w:rsidRPr="00641781">
      <w:rPr>
        <w:rFonts w:asciiTheme="minorHAnsi" w:hAnsiTheme="minorHAnsi"/>
        <w:color w:val="999999"/>
        <w:szCs w:val="24"/>
        <w:lang w:val="en-US"/>
      </w:rPr>
      <w:fldChar w:fldCharType="separate"/>
    </w:r>
    <w:r w:rsidR="000E65B2">
      <w:rPr>
        <w:rFonts w:asciiTheme="minorHAnsi" w:hAnsiTheme="minorHAnsi"/>
        <w:noProof/>
        <w:color w:val="999999"/>
        <w:szCs w:val="24"/>
        <w:lang w:val="en-US"/>
      </w:rPr>
      <w:t>4</w:t>
    </w:r>
    <w:r w:rsidR="00995595" w:rsidRPr="00641781">
      <w:rPr>
        <w:rFonts w:asciiTheme="minorHAnsi" w:hAnsiTheme="minorHAnsi"/>
        <w:color w:val="999999"/>
        <w:szCs w:val="24"/>
        <w:lang w:val="en-US"/>
      </w:rPr>
      <w:fldChar w:fldCharType="end"/>
    </w:r>
    <w:r w:rsidRPr="00641781">
      <w:rPr>
        <w:rFonts w:asciiTheme="minorHAnsi" w:hAnsiTheme="minorHAnsi"/>
        <w:color w:val="999999"/>
        <w:szCs w:val="24"/>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363" w:rsidRDefault="00291363">
      <w:r>
        <w:separator/>
      </w:r>
    </w:p>
    <w:p w:rsidR="00291363" w:rsidRDefault="00291363"/>
  </w:footnote>
  <w:footnote w:type="continuationSeparator" w:id="0">
    <w:p w:rsidR="00291363" w:rsidRDefault="00291363">
      <w:r>
        <w:continuationSeparator/>
      </w:r>
    </w:p>
    <w:p w:rsidR="00291363" w:rsidRDefault="00291363"/>
  </w:footnote>
  <w:footnote w:id="1">
    <w:p w:rsidR="00915510" w:rsidRDefault="00915510">
      <w:pPr>
        <w:pStyle w:val="Textpoznpodarou"/>
      </w:pPr>
      <w:r>
        <w:rPr>
          <w:rStyle w:val="Znakapoznpodarou"/>
        </w:rPr>
        <w:footnoteRef/>
      </w:r>
      <w:r>
        <w:t xml:space="preserve"> </w:t>
      </w:r>
      <w:hyperlink r:id="rId1" w:history="1">
        <w:r w:rsidRPr="00B81B5B">
          <w:rPr>
            <w:rStyle w:val="Hypertextovodkaz"/>
          </w:rPr>
          <w:t>https://www.oecd.org/tax/automatic-exchange/crs-implementation-and-assistance/tax-identification-numbers/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D46" w:rsidRPr="008C7D83" w:rsidRDefault="00D65FDE" w:rsidP="007426F2">
    <w:pPr>
      <w:pStyle w:val="Zhlav"/>
      <w:jc w:val="center"/>
      <w:rPr>
        <w:rFonts w:ascii="Cambria" w:hAnsi="Cambria"/>
        <w:b/>
        <w:caps/>
        <w:spacing w:val="50"/>
        <w:sz w:val="32"/>
        <w:szCs w:val="24"/>
        <w:lang w:val="en-US"/>
      </w:rPr>
    </w:pPr>
    <w:r w:rsidRPr="008C7D83">
      <w:rPr>
        <w:rFonts w:ascii="Cambria" w:hAnsi="Cambria"/>
        <w:b/>
        <w:caps/>
        <w:spacing w:val="50"/>
        <w:sz w:val="28"/>
        <w:szCs w:val="24"/>
        <w:lang w:val="en-US"/>
      </w:rPr>
      <w:t>Licen</w:t>
    </w:r>
    <w:r w:rsidR="001C7C83">
      <w:rPr>
        <w:rFonts w:ascii="Cambria" w:hAnsi="Cambria"/>
        <w:b/>
        <w:caps/>
        <w:spacing w:val="50"/>
        <w:sz w:val="28"/>
        <w:szCs w:val="24"/>
        <w:lang w:val="en-US"/>
      </w:rPr>
      <w:t>se agreement</w:t>
    </w:r>
    <w:r w:rsidR="003A5D46" w:rsidRPr="008C7D83">
      <w:rPr>
        <w:rFonts w:ascii="Cambria" w:hAnsi="Cambria"/>
        <w:b/>
        <w:caps/>
        <w:spacing w:val="50"/>
        <w:sz w:val="28"/>
        <w:szCs w:val="24"/>
        <w:lang w:val="en-US"/>
      </w:rPr>
      <w:t xml:space="preserve"> </w:t>
    </w:r>
  </w:p>
  <w:p w:rsidR="003A5D46" w:rsidRPr="008C7D83" w:rsidRDefault="001C7C83" w:rsidP="00C13C94">
    <w:pPr>
      <w:pStyle w:val="Zhlav"/>
      <w:jc w:val="center"/>
      <w:rPr>
        <w:rFonts w:ascii="Cambria" w:hAnsi="Cambria"/>
        <w:caps/>
        <w:spacing w:val="50"/>
        <w:sz w:val="22"/>
        <w:lang w:val="en-US"/>
      </w:rPr>
    </w:pPr>
    <w:r>
      <w:rPr>
        <w:rFonts w:ascii="Cambria" w:hAnsi="Cambria"/>
        <w:caps/>
        <w:sz w:val="22"/>
        <w:lang w:val="en-US"/>
      </w:rPr>
      <w:t xml:space="preserve">according to art. </w:t>
    </w:r>
    <w:r w:rsidR="00D65FDE" w:rsidRPr="008C7D83">
      <w:rPr>
        <w:rFonts w:ascii="Cambria" w:hAnsi="Cambria"/>
        <w:caps/>
        <w:sz w:val="22"/>
        <w:lang w:val="en-US"/>
      </w:rPr>
      <w:t>2371</w:t>
    </w:r>
    <w:r w:rsidR="003A5D46" w:rsidRPr="008C7D83">
      <w:rPr>
        <w:rFonts w:ascii="Cambria" w:hAnsi="Cambria"/>
        <w:caps/>
        <w:sz w:val="22"/>
        <w:lang w:val="en-US"/>
      </w:rPr>
      <w:t xml:space="preserve"> </w:t>
    </w:r>
    <w:r>
      <w:rPr>
        <w:rFonts w:ascii="Cambria" w:hAnsi="Cambria"/>
        <w:caps/>
        <w:sz w:val="22"/>
        <w:lang w:val="en-US"/>
      </w:rPr>
      <w:t xml:space="preserve">et seq. of the civil 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3558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F878C3"/>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123B02"/>
    <w:multiLevelType w:val="hybridMultilevel"/>
    <w:tmpl w:val="01E65008"/>
    <w:lvl w:ilvl="0" w:tplc="5B344AEE">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15:restartNumberingAfterBreak="0">
    <w:nsid w:val="177D515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9C30320"/>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9368CF"/>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AC3B9C"/>
    <w:multiLevelType w:val="hybridMultilevel"/>
    <w:tmpl w:val="01E65008"/>
    <w:lvl w:ilvl="0" w:tplc="5B344AEE">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1" w15:restartNumberingAfterBreak="0">
    <w:nsid w:val="399D0774"/>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9DB4C2F"/>
    <w:multiLevelType w:val="hybridMultilevel"/>
    <w:tmpl w:val="17A6B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DC1522"/>
    <w:multiLevelType w:val="hybridMultilevel"/>
    <w:tmpl w:val="E6CC9D00"/>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5883E74"/>
    <w:multiLevelType w:val="hybridMultilevel"/>
    <w:tmpl w:val="74DEEE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AB6C9D"/>
    <w:multiLevelType w:val="hybridMultilevel"/>
    <w:tmpl w:val="3A705C72"/>
    <w:lvl w:ilvl="0" w:tplc="313E6F8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E136BB8"/>
    <w:multiLevelType w:val="hybridMultilevel"/>
    <w:tmpl w:val="01E65008"/>
    <w:lvl w:ilvl="0" w:tplc="5B344AEE">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9" w15:restartNumberingAfterBreak="0">
    <w:nsid w:val="53A35D27"/>
    <w:multiLevelType w:val="hybridMultilevel"/>
    <w:tmpl w:val="215043D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97F7AA0"/>
    <w:multiLevelType w:val="hybridMultilevel"/>
    <w:tmpl w:val="EED4C0AC"/>
    <w:lvl w:ilvl="0" w:tplc="1D664B48">
      <w:start w:val="1"/>
      <w:numFmt w:val="decimal"/>
      <w:lvlText w:val="(%1) "/>
      <w:lvlJc w:val="left"/>
      <w:pPr>
        <w:tabs>
          <w:tab w:val="num" w:pos="709"/>
        </w:tabs>
        <w:ind w:left="0"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BD10F69"/>
    <w:multiLevelType w:val="hybridMultilevel"/>
    <w:tmpl w:val="E5E4EECA"/>
    <w:lvl w:ilvl="0" w:tplc="130CFC8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FB11C32"/>
    <w:multiLevelType w:val="hybridMultilevel"/>
    <w:tmpl w:val="DFC65A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65A20A6"/>
    <w:multiLevelType w:val="hybridMultilevel"/>
    <w:tmpl w:val="68BE9DF8"/>
    <w:lvl w:ilvl="0" w:tplc="F4702C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8192D76"/>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0"/>
    <w:lvlOverride w:ilvl="0">
      <w:startOverride w:val="1"/>
    </w:lvlOverride>
  </w:num>
  <w:num w:numId="2">
    <w:abstractNumId w:val="16"/>
  </w:num>
  <w:num w:numId="3">
    <w:abstractNumId w:val="17"/>
  </w:num>
  <w:num w:numId="4">
    <w:abstractNumId w:val="6"/>
  </w:num>
  <w:num w:numId="5">
    <w:abstractNumId w:val="13"/>
  </w:num>
  <w:num w:numId="6">
    <w:abstractNumId w:val="1"/>
  </w:num>
  <w:num w:numId="7">
    <w:abstractNumId w:val="2"/>
  </w:num>
  <w:num w:numId="8">
    <w:abstractNumId w:val="3"/>
  </w:num>
  <w:num w:numId="9">
    <w:abstractNumId w:val="21"/>
  </w:num>
  <w:num w:numId="10">
    <w:abstractNumId w:val="8"/>
  </w:num>
  <w:num w:numId="11">
    <w:abstractNumId w:val="24"/>
  </w:num>
  <w:num w:numId="12">
    <w:abstractNumId w:val="7"/>
  </w:num>
  <w:num w:numId="13">
    <w:abstractNumId w:val="0"/>
  </w:num>
  <w:num w:numId="14">
    <w:abstractNumId w:val="5"/>
  </w:num>
  <w:num w:numId="15">
    <w:abstractNumId w:val="19"/>
  </w:num>
  <w:num w:numId="16">
    <w:abstractNumId w:val="22"/>
  </w:num>
  <w:num w:numId="17">
    <w:abstractNumId w:val="15"/>
  </w:num>
  <w:num w:numId="18">
    <w:abstractNumId w:val="4"/>
  </w:num>
  <w:num w:numId="19">
    <w:abstractNumId w:val="23"/>
  </w:num>
  <w:num w:numId="20">
    <w:abstractNumId w:val="25"/>
  </w:num>
  <w:num w:numId="21">
    <w:abstractNumId w:val="26"/>
  </w:num>
  <w:num w:numId="22">
    <w:abstractNumId w:val="12"/>
  </w:num>
  <w:num w:numId="23">
    <w:abstractNumId w:val="18"/>
  </w:num>
  <w:num w:numId="24">
    <w:abstractNumId w:val="20"/>
  </w:num>
  <w:num w:numId="25">
    <w:abstractNumId w:val="10"/>
  </w:num>
  <w:num w:numId="26">
    <w:abstractNumId w:val="14"/>
  </w:num>
  <w:num w:numId="27">
    <w:abstractNumId w:val="9"/>
  </w:num>
  <w:num w:numId="2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9B"/>
    <w:rsid w:val="00000B03"/>
    <w:rsid w:val="00001780"/>
    <w:rsid w:val="0000227B"/>
    <w:rsid w:val="000126B9"/>
    <w:rsid w:val="0001565B"/>
    <w:rsid w:val="00015BFC"/>
    <w:rsid w:val="000210B3"/>
    <w:rsid w:val="00024291"/>
    <w:rsid w:val="0002495A"/>
    <w:rsid w:val="00027532"/>
    <w:rsid w:val="00027AED"/>
    <w:rsid w:val="00033243"/>
    <w:rsid w:val="000345E2"/>
    <w:rsid w:val="0003527B"/>
    <w:rsid w:val="00036B9E"/>
    <w:rsid w:val="00041952"/>
    <w:rsid w:val="00042887"/>
    <w:rsid w:val="000435D5"/>
    <w:rsid w:val="00043A14"/>
    <w:rsid w:val="0005239F"/>
    <w:rsid w:val="00057CFB"/>
    <w:rsid w:val="00060122"/>
    <w:rsid w:val="00063902"/>
    <w:rsid w:val="00065949"/>
    <w:rsid w:val="00065F9F"/>
    <w:rsid w:val="00066032"/>
    <w:rsid w:val="0006639F"/>
    <w:rsid w:val="00070F34"/>
    <w:rsid w:val="00072A2F"/>
    <w:rsid w:val="00077CFA"/>
    <w:rsid w:val="000807CE"/>
    <w:rsid w:val="00083E6E"/>
    <w:rsid w:val="00090935"/>
    <w:rsid w:val="000917AB"/>
    <w:rsid w:val="0009217A"/>
    <w:rsid w:val="00092FB4"/>
    <w:rsid w:val="000936B5"/>
    <w:rsid w:val="00093A4E"/>
    <w:rsid w:val="00096F55"/>
    <w:rsid w:val="000A4F10"/>
    <w:rsid w:val="000A62D4"/>
    <w:rsid w:val="000A7196"/>
    <w:rsid w:val="000B16BD"/>
    <w:rsid w:val="000C15C2"/>
    <w:rsid w:val="000C1824"/>
    <w:rsid w:val="000C1F61"/>
    <w:rsid w:val="000C319A"/>
    <w:rsid w:val="000C3378"/>
    <w:rsid w:val="000C4EFC"/>
    <w:rsid w:val="000D066C"/>
    <w:rsid w:val="000D3FD6"/>
    <w:rsid w:val="000D51D9"/>
    <w:rsid w:val="000E07E4"/>
    <w:rsid w:val="000E13F6"/>
    <w:rsid w:val="000E390F"/>
    <w:rsid w:val="000E3965"/>
    <w:rsid w:val="000E4EA5"/>
    <w:rsid w:val="000E53AB"/>
    <w:rsid w:val="000E5B4A"/>
    <w:rsid w:val="000E643C"/>
    <w:rsid w:val="000E65B2"/>
    <w:rsid w:val="000E7880"/>
    <w:rsid w:val="000F0730"/>
    <w:rsid w:val="000F1478"/>
    <w:rsid w:val="000F2864"/>
    <w:rsid w:val="000F3A46"/>
    <w:rsid w:val="000F44E3"/>
    <w:rsid w:val="000F5AF1"/>
    <w:rsid w:val="00102E5C"/>
    <w:rsid w:val="0010588C"/>
    <w:rsid w:val="0011127B"/>
    <w:rsid w:val="0012090E"/>
    <w:rsid w:val="00121CEE"/>
    <w:rsid w:val="0012378D"/>
    <w:rsid w:val="001249A8"/>
    <w:rsid w:val="001259ED"/>
    <w:rsid w:val="0013268C"/>
    <w:rsid w:val="00132939"/>
    <w:rsid w:val="00133D74"/>
    <w:rsid w:val="001354BB"/>
    <w:rsid w:val="00141D8C"/>
    <w:rsid w:val="00144B8D"/>
    <w:rsid w:val="001454A0"/>
    <w:rsid w:val="001475A1"/>
    <w:rsid w:val="00150764"/>
    <w:rsid w:val="00152177"/>
    <w:rsid w:val="0015482E"/>
    <w:rsid w:val="001554B5"/>
    <w:rsid w:val="0016013B"/>
    <w:rsid w:val="0016603E"/>
    <w:rsid w:val="00170288"/>
    <w:rsid w:val="00173C6D"/>
    <w:rsid w:val="001749D3"/>
    <w:rsid w:val="001752D5"/>
    <w:rsid w:val="00180396"/>
    <w:rsid w:val="00186269"/>
    <w:rsid w:val="001904B5"/>
    <w:rsid w:val="00190B2F"/>
    <w:rsid w:val="00193BA6"/>
    <w:rsid w:val="00195E48"/>
    <w:rsid w:val="001A01A7"/>
    <w:rsid w:val="001A0CE5"/>
    <w:rsid w:val="001A2455"/>
    <w:rsid w:val="001A7619"/>
    <w:rsid w:val="001B71CC"/>
    <w:rsid w:val="001C012E"/>
    <w:rsid w:val="001C15DF"/>
    <w:rsid w:val="001C1C82"/>
    <w:rsid w:val="001C3A46"/>
    <w:rsid w:val="001C5F6A"/>
    <w:rsid w:val="001C7C83"/>
    <w:rsid w:val="001D03AE"/>
    <w:rsid w:val="001D15D8"/>
    <w:rsid w:val="001D29A8"/>
    <w:rsid w:val="001D3451"/>
    <w:rsid w:val="001D410A"/>
    <w:rsid w:val="001E1F03"/>
    <w:rsid w:val="001E2359"/>
    <w:rsid w:val="001E4819"/>
    <w:rsid w:val="001E4C96"/>
    <w:rsid w:val="001F40DB"/>
    <w:rsid w:val="001F42D8"/>
    <w:rsid w:val="001F6E47"/>
    <w:rsid w:val="001F735F"/>
    <w:rsid w:val="001F7EAB"/>
    <w:rsid w:val="002014E9"/>
    <w:rsid w:val="002035B8"/>
    <w:rsid w:val="00205FF2"/>
    <w:rsid w:val="0020799B"/>
    <w:rsid w:val="0021186E"/>
    <w:rsid w:val="0021275C"/>
    <w:rsid w:val="00212EEF"/>
    <w:rsid w:val="002153C2"/>
    <w:rsid w:val="002243C6"/>
    <w:rsid w:val="002248CA"/>
    <w:rsid w:val="002312E8"/>
    <w:rsid w:val="0023215C"/>
    <w:rsid w:val="00233D2B"/>
    <w:rsid w:val="00234391"/>
    <w:rsid w:val="002451BB"/>
    <w:rsid w:val="00245CAA"/>
    <w:rsid w:val="002460E7"/>
    <w:rsid w:val="00247EE1"/>
    <w:rsid w:val="00251C6F"/>
    <w:rsid w:val="00252FBC"/>
    <w:rsid w:val="00257BAA"/>
    <w:rsid w:val="00260675"/>
    <w:rsid w:val="00263B66"/>
    <w:rsid w:val="00265421"/>
    <w:rsid w:val="00271730"/>
    <w:rsid w:val="00272932"/>
    <w:rsid w:val="0027544D"/>
    <w:rsid w:val="002765A9"/>
    <w:rsid w:val="002853F7"/>
    <w:rsid w:val="00286840"/>
    <w:rsid w:val="00291363"/>
    <w:rsid w:val="002937C2"/>
    <w:rsid w:val="00294025"/>
    <w:rsid w:val="00296534"/>
    <w:rsid w:val="00297C31"/>
    <w:rsid w:val="002A024E"/>
    <w:rsid w:val="002A1605"/>
    <w:rsid w:val="002A3B19"/>
    <w:rsid w:val="002A3B9D"/>
    <w:rsid w:val="002A473E"/>
    <w:rsid w:val="002A49DC"/>
    <w:rsid w:val="002A69DD"/>
    <w:rsid w:val="002B1052"/>
    <w:rsid w:val="002B271B"/>
    <w:rsid w:val="002B684C"/>
    <w:rsid w:val="002B6AB6"/>
    <w:rsid w:val="002B7647"/>
    <w:rsid w:val="002B78FC"/>
    <w:rsid w:val="002C0D46"/>
    <w:rsid w:val="002C126D"/>
    <w:rsid w:val="002C1651"/>
    <w:rsid w:val="002C68C3"/>
    <w:rsid w:val="002C7859"/>
    <w:rsid w:val="002D384F"/>
    <w:rsid w:val="002D61DC"/>
    <w:rsid w:val="002D6325"/>
    <w:rsid w:val="002E0C15"/>
    <w:rsid w:val="002E13E7"/>
    <w:rsid w:val="002E27E2"/>
    <w:rsid w:val="002E65AD"/>
    <w:rsid w:val="002E679D"/>
    <w:rsid w:val="002E7C3D"/>
    <w:rsid w:val="002F0D53"/>
    <w:rsid w:val="002F3356"/>
    <w:rsid w:val="002F37AE"/>
    <w:rsid w:val="002F66BC"/>
    <w:rsid w:val="002F7A27"/>
    <w:rsid w:val="00300111"/>
    <w:rsid w:val="00304568"/>
    <w:rsid w:val="00307B11"/>
    <w:rsid w:val="0031082A"/>
    <w:rsid w:val="00311050"/>
    <w:rsid w:val="00314FEE"/>
    <w:rsid w:val="003214AC"/>
    <w:rsid w:val="00324B7A"/>
    <w:rsid w:val="003310F2"/>
    <w:rsid w:val="00333B9C"/>
    <w:rsid w:val="00335EFE"/>
    <w:rsid w:val="00336206"/>
    <w:rsid w:val="00336FED"/>
    <w:rsid w:val="00341D0C"/>
    <w:rsid w:val="00342D7E"/>
    <w:rsid w:val="0034499C"/>
    <w:rsid w:val="00344F67"/>
    <w:rsid w:val="00345207"/>
    <w:rsid w:val="00345FFD"/>
    <w:rsid w:val="00346CC6"/>
    <w:rsid w:val="00352623"/>
    <w:rsid w:val="003556F3"/>
    <w:rsid w:val="00355A2D"/>
    <w:rsid w:val="00355A61"/>
    <w:rsid w:val="00355CCA"/>
    <w:rsid w:val="0035730D"/>
    <w:rsid w:val="00357D09"/>
    <w:rsid w:val="003648C3"/>
    <w:rsid w:val="00366DC3"/>
    <w:rsid w:val="00370041"/>
    <w:rsid w:val="003708E5"/>
    <w:rsid w:val="00371DC4"/>
    <w:rsid w:val="00373C41"/>
    <w:rsid w:val="00373ED9"/>
    <w:rsid w:val="003766D4"/>
    <w:rsid w:val="00376CCC"/>
    <w:rsid w:val="0037706C"/>
    <w:rsid w:val="0037730A"/>
    <w:rsid w:val="00381852"/>
    <w:rsid w:val="0038559A"/>
    <w:rsid w:val="00386B4E"/>
    <w:rsid w:val="003875B1"/>
    <w:rsid w:val="00394D5C"/>
    <w:rsid w:val="00396A41"/>
    <w:rsid w:val="003A2308"/>
    <w:rsid w:val="003A2C33"/>
    <w:rsid w:val="003A3982"/>
    <w:rsid w:val="003A5D46"/>
    <w:rsid w:val="003A75EE"/>
    <w:rsid w:val="003B033C"/>
    <w:rsid w:val="003B08AF"/>
    <w:rsid w:val="003B20AA"/>
    <w:rsid w:val="003B30F6"/>
    <w:rsid w:val="003B6C08"/>
    <w:rsid w:val="003B7330"/>
    <w:rsid w:val="003C18C6"/>
    <w:rsid w:val="003C3F69"/>
    <w:rsid w:val="003C4B92"/>
    <w:rsid w:val="003C58C2"/>
    <w:rsid w:val="003D3103"/>
    <w:rsid w:val="003D5B19"/>
    <w:rsid w:val="003D6418"/>
    <w:rsid w:val="003E2573"/>
    <w:rsid w:val="003E5015"/>
    <w:rsid w:val="003E50FB"/>
    <w:rsid w:val="003F1849"/>
    <w:rsid w:val="003F3A11"/>
    <w:rsid w:val="003F65B5"/>
    <w:rsid w:val="003F66BE"/>
    <w:rsid w:val="0040039C"/>
    <w:rsid w:val="004021D0"/>
    <w:rsid w:val="00407C20"/>
    <w:rsid w:val="00412211"/>
    <w:rsid w:val="00413F98"/>
    <w:rsid w:val="00413FF7"/>
    <w:rsid w:val="00414CF8"/>
    <w:rsid w:val="004172D3"/>
    <w:rsid w:val="0042096E"/>
    <w:rsid w:val="004221BD"/>
    <w:rsid w:val="00422CB7"/>
    <w:rsid w:val="004267BD"/>
    <w:rsid w:val="0042704D"/>
    <w:rsid w:val="00427240"/>
    <w:rsid w:val="00431EC5"/>
    <w:rsid w:val="00431F71"/>
    <w:rsid w:val="00432136"/>
    <w:rsid w:val="004332FD"/>
    <w:rsid w:val="00433BD1"/>
    <w:rsid w:val="00433C55"/>
    <w:rsid w:val="00434721"/>
    <w:rsid w:val="00437D8D"/>
    <w:rsid w:val="00440803"/>
    <w:rsid w:val="00441D02"/>
    <w:rsid w:val="0044367A"/>
    <w:rsid w:val="00444D2D"/>
    <w:rsid w:val="0045118F"/>
    <w:rsid w:val="004538B3"/>
    <w:rsid w:val="00455403"/>
    <w:rsid w:val="0045632C"/>
    <w:rsid w:val="00456585"/>
    <w:rsid w:val="00456FE9"/>
    <w:rsid w:val="00457C27"/>
    <w:rsid w:val="0046041E"/>
    <w:rsid w:val="00466F56"/>
    <w:rsid w:val="004673CD"/>
    <w:rsid w:val="00467E2A"/>
    <w:rsid w:val="00473321"/>
    <w:rsid w:val="004735E1"/>
    <w:rsid w:val="00482B81"/>
    <w:rsid w:val="00485A3C"/>
    <w:rsid w:val="00485F73"/>
    <w:rsid w:val="00486A39"/>
    <w:rsid w:val="00491E32"/>
    <w:rsid w:val="00492AFC"/>
    <w:rsid w:val="00493744"/>
    <w:rsid w:val="00495A22"/>
    <w:rsid w:val="0049637B"/>
    <w:rsid w:val="004A008C"/>
    <w:rsid w:val="004A10CB"/>
    <w:rsid w:val="004A1BF7"/>
    <w:rsid w:val="004A7BC7"/>
    <w:rsid w:val="004B1546"/>
    <w:rsid w:val="004B298E"/>
    <w:rsid w:val="004B2AC3"/>
    <w:rsid w:val="004B78D2"/>
    <w:rsid w:val="004C2FAD"/>
    <w:rsid w:val="004C7990"/>
    <w:rsid w:val="004D3651"/>
    <w:rsid w:val="004D5D0F"/>
    <w:rsid w:val="004D5F6F"/>
    <w:rsid w:val="004E1D26"/>
    <w:rsid w:val="004E2C22"/>
    <w:rsid w:val="004E38F4"/>
    <w:rsid w:val="004E4124"/>
    <w:rsid w:val="004E58CA"/>
    <w:rsid w:val="004F0D1F"/>
    <w:rsid w:val="004F2AB4"/>
    <w:rsid w:val="004F61AA"/>
    <w:rsid w:val="004F7271"/>
    <w:rsid w:val="0050020A"/>
    <w:rsid w:val="00500D5F"/>
    <w:rsid w:val="00507667"/>
    <w:rsid w:val="005076B9"/>
    <w:rsid w:val="00510604"/>
    <w:rsid w:val="00513B3B"/>
    <w:rsid w:val="00515F82"/>
    <w:rsid w:val="0051756E"/>
    <w:rsid w:val="00520F18"/>
    <w:rsid w:val="0052128F"/>
    <w:rsid w:val="0052216A"/>
    <w:rsid w:val="00525B29"/>
    <w:rsid w:val="005276AB"/>
    <w:rsid w:val="00527F78"/>
    <w:rsid w:val="0053005F"/>
    <w:rsid w:val="0053020A"/>
    <w:rsid w:val="00530F0E"/>
    <w:rsid w:val="00530FB5"/>
    <w:rsid w:val="00532640"/>
    <w:rsid w:val="00533CD9"/>
    <w:rsid w:val="005366A2"/>
    <w:rsid w:val="0054095D"/>
    <w:rsid w:val="00540D38"/>
    <w:rsid w:val="00545FAF"/>
    <w:rsid w:val="0055080A"/>
    <w:rsid w:val="00550A2C"/>
    <w:rsid w:val="005516B0"/>
    <w:rsid w:val="00554E2B"/>
    <w:rsid w:val="00557080"/>
    <w:rsid w:val="00557508"/>
    <w:rsid w:val="00564D1D"/>
    <w:rsid w:val="005674D7"/>
    <w:rsid w:val="005723AA"/>
    <w:rsid w:val="00573F92"/>
    <w:rsid w:val="0057558E"/>
    <w:rsid w:val="00576025"/>
    <w:rsid w:val="00576422"/>
    <w:rsid w:val="005827B7"/>
    <w:rsid w:val="00585691"/>
    <w:rsid w:val="005867A8"/>
    <w:rsid w:val="0059196D"/>
    <w:rsid w:val="00592A9A"/>
    <w:rsid w:val="00592F41"/>
    <w:rsid w:val="00596A59"/>
    <w:rsid w:val="005A0310"/>
    <w:rsid w:val="005A2EB9"/>
    <w:rsid w:val="005A4258"/>
    <w:rsid w:val="005A462A"/>
    <w:rsid w:val="005A46D8"/>
    <w:rsid w:val="005A5942"/>
    <w:rsid w:val="005B48B8"/>
    <w:rsid w:val="005B6513"/>
    <w:rsid w:val="005C14D6"/>
    <w:rsid w:val="005C397B"/>
    <w:rsid w:val="005C59A1"/>
    <w:rsid w:val="005D5BBD"/>
    <w:rsid w:val="005D6C5C"/>
    <w:rsid w:val="005D6EDB"/>
    <w:rsid w:val="005E0D84"/>
    <w:rsid w:val="005E35AA"/>
    <w:rsid w:val="005F6D35"/>
    <w:rsid w:val="005F6DE3"/>
    <w:rsid w:val="00600931"/>
    <w:rsid w:val="006009A0"/>
    <w:rsid w:val="00607E58"/>
    <w:rsid w:val="00613474"/>
    <w:rsid w:val="00615626"/>
    <w:rsid w:val="006163FC"/>
    <w:rsid w:val="00616B7F"/>
    <w:rsid w:val="006218CE"/>
    <w:rsid w:val="006237CF"/>
    <w:rsid w:val="00623CD3"/>
    <w:rsid w:val="0062531B"/>
    <w:rsid w:val="00625CDD"/>
    <w:rsid w:val="00625FFE"/>
    <w:rsid w:val="0063329E"/>
    <w:rsid w:val="00633470"/>
    <w:rsid w:val="0063502C"/>
    <w:rsid w:val="00636701"/>
    <w:rsid w:val="006372F2"/>
    <w:rsid w:val="006378EC"/>
    <w:rsid w:val="00640963"/>
    <w:rsid w:val="00640A34"/>
    <w:rsid w:val="00641781"/>
    <w:rsid w:val="00642001"/>
    <w:rsid w:val="0064414A"/>
    <w:rsid w:val="00644B66"/>
    <w:rsid w:val="006470A8"/>
    <w:rsid w:val="00647BDD"/>
    <w:rsid w:val="006541D2"/>
    <w:rsid w:val="00657749"/>
    <w:rsid w:val="0066017D"/>
    <w:rsid w:val="00661BEF"/>
    <w:rsid w:val="00664235"/>
    <w:rsid w:val="00665FCE"/>
    <w:rsid w:val="006706CB"/>
    <w:rsid w:val="00671CE0"/>
    <w:rsid w:val="006727B0"/>
    <w:rsid w:val="0067394D"/>
    <w:rsid w:val="00674721"/>
    <w:rsid w:val="0067779A"/>
    <w:rsid w:val="00677C64"/>
    <w:rsid w:val="00681E51"/>
    <w:rsid w:val="00684812"/>
    <w:rsid w:val="00685728"/>
    <w:rsid w:val="00691D3B"/>
    <w:rsid w:val="00693F41"/>
    <w:rsid w:val="006962A6"/>
    <w:rsid w:val="006A01DE"/>
    <w:rsid w:val="006A0399"/>
    <w:rsid w:val="006A3B65"/>
    <w:rsid w:val="006A3BEF"/>
    <w:rsid w:val="006A4356"/>
    <w:rsid w:val="006A52CE"/>
    <w:rsid w:val="006A7672"/>
    <w:rsid w:val="006B279C"/>
    <w:rsid w:val="006B2B70"/>
    <w:rsid w:val="006B6B27"/>
    <w:rsid w:val="006B7368"/>
    <w:rsid w:val="006C07C3"/>
    <w:rsid w:val="006C2243"/>
    <w:rsid w:val="006C28BA"/>
    <w:rsid w:val="006C4EA0"/>
    <w:rsid w:val="006D1150"/>
    <w:rsid w:val="006D38DD"/>
    <w:rsid w:val="006D4094"/>
    <w:rsid w:val="006E2E0A"/>
    <w:rsid w:val="006E329D"/>
    <w:rsid w:val="006E5545"/>
    <w:rsid w:val="006E6A53"/>
    <w:rsid w:val="006E72D0"/>
    <w:rsid w:val="006F0E61"/>
    <w:rsid w:val="006F227D"/>
    <w:rsid w:val="006F3989"/>
    <w:rsid w:val="006F5D81"/>
    <w:rsid w:val="00701947"/>
    <w:rsid w:val="00704A62"/>
    <w:rsid w:val="0070570E"/>
    <w:rsid w:val="007078A5"/>
    <w:rsid w:val="00710D9C"/>
    <w:rsid w:val="0072025E"/>
    <w:rsid w:val="0072149F"/>
    <w:rsid w:val="00724896"/>
    <w:rsid w:val="00724E44"/>
    <w:rsid w:val="00726DF5"/>
    <w:rsid w:val="00727164"/>
    <w:rsid w:val="00727F71"/>
    <w:rsid w:val="00730682"/>
    <w:rsid w:val="00733257"/>
    <w:rsid w:val="00734EE1"/>
    <w:rsid w:val="00740AAB"/>
    <w:rsid w:val="007426F2"/>
    <w:rsid w:val="0074459C"/>
    <w:rsid w:val="007453F2"/>
    <w:rsid w:val="00745B95"/>
    <w:rsid w:val="00745F78"/>
    <w:rsid w:val="00746FAA"/>
    <w:rsid w:val="007470BB"/>
    <w:rsid w:val="007515BB"/>
    <w:rsid w:val="007543F2"/>
    <w:rsid w:val="00754D05"/>
    <w:rsid w:val="00760C2E"/>
    <w:rsid w:val="00764A3B"/>
    <w:rsid w:val="00771487"/>
    <w:rsid w:val="00772D46"/>
    <w:rsid w:val="0077438E"/>
    <w:rsid w:val="0077488D"/>
    <w:rsid w:val="007806E9"/>
    <w:rsid w:val="00781264"/>
    <w:rsid w:val="00781A2D"/>
    <w:rsid w:val="00782361"/>
    <w:rsid w:val="00783F5A"/>
    <w:rsid w:val="007851CD"/>
    <w:rsid w:val="00790044"/>
    <w:rsid w:val="00790BCB"/>
    <w:rsid w:val="00792B11"/>
    <w:rsid w:val="00793FC2"/>
    <w:rsid w:val="00794853"/>
    <w:rsid w:val="007A002A"/>
    <w:rsid w:val="007A57E0"/>
    <w:rsid w:val="007A65B7"/>
    <w:rsid w:val="007A6AC7"/>
    <w:rsid w:val="007B0FA6"/>
    <w:rsid w:val="007B25AE"/>
    <w:rsid w:val="007B4D12"/>
    <w:rsid w:val="007B6496"/>
    <w:rsid w:val="007C381B"/>
    <w:rsid w:val="007C4034"/>
    <w:rsid w:val="007D13C1"/>
    <w:rsid w:val="007D4565"/>
    <w:rsid w:val="007D4645"/>
    <w:rsid w:val="007D4678"/>
    <w:rsid w:val="007D5D5B"/>
    <w:rsid w:val="007D6F5F"/>
    <w:rsid w:val="007D762E"/>
    <w:rsid w:val="007E47F0"/>
    <w:rsid w:val="007E6FAC"/>
    <w:rsid w:val="007F556F"/>
    <w:rsid w:val="007F5BE2"/>
    <w:rsid w:val="007F62F8"/>
    <w:rsid w:val="00805E89"/>
    <w:rsid w:val="0080672B"/>
    <w:rsid w:val="0081226A"/>
    <w:rsid w:val="00813CBB"/>
    <w:rsid w:val="00814AE6"/>
    <w:rsid w:val="00814BDF"/>
    <w:rsid w:val="00815C54"/>
    <w:rsid w:val="0081671F"/>
    <w:rsid w:val="00817F93"/>
    <w:rsid w:val="0082096F"/>
    <w:rsid w:val="00821981"/>
    <w:rsid w:val="008261DB"/>
    <w:rsid w:val="00830664"/>
    <w:rsid w:val="008309DD"/>
    <w:rsid w:val="00831630"/>
    <w:rsid w:val="0083170B"/>
    <w:rsid w:val="008322DF"/>
    <w:rsid w:val="00837E6B"/>
    <w:rsid w:val="008407CF"/>
    <w:rsid w:val="00842123"/>
    <w:rsid w:val="00842AD0"/>
    <w:rsid w:val="00846A86"/>
    <w:rsid w:val="00850FA6"/>
    <w:rsid w:val="00852CD8"/>
    <w:rsid w:val="00854FF9"/>
    <w:rsid w:val="00855BD2"/>
    <w:rsid w:val="00861254"/>
    <w:rsid w:val="008633F3"/>
    <w:rsid w:val="00864E2E"/>
    <w:rsid w:val="008707FC"/>
    <w:rsid w:val="0087093B"/>
    <w:rsid w:val="00870D77"/>
    <w:rsid w:val="0087414C"/>
    <w:rsid w:val="00874E69"/>
    <w:rsid w:val="00881408"/>
    <w:rsid w:val="00882C5F"/>
    <w:rsid w:val="0088300B"/>
    <w:rsid w:val="0088743D"/>
    <w:rsid w:val="008918DF"/>
    <w:rsid w:val="0089539C"/>
    <w:rsid w:val="00896CF6"/>
    <w:rsid w:val="008A1384"/>
    <w:rsid w:val="008A26D1"/>
    <w:rsid w:val="008A619C"/>
    <w:rsid w:val="008B15B1"/>
    <w:rsid w:val="008B7C9A"/>
    <w:rsid w:val="008C1EA5"/>
    <w:rsid w:val="008C7D83"/>
    <w:rsid w:val="008D2C01"/>
    <w:rsid w:val="008D35E9"/>
    <w:rsid w:val="008D3DA6"/>
    <w:rsid w:val="008D65DB"/>
    <w:rsid w:val="008D6B20"/>
    <w:rsid w:val="008E0E50"/>
    <w:rsid w:val="008E78DE"/>
    <w:rsid w:val="008F1236"/>
    <w:rsid w:val="008F2186"/>
    <w:rsid w:val="008F2245"/>
    <w:rsid w:val="008F229C"/>
    <w:rsid w:val="008F2CB3"/>
    <w:rsid w:val="008F3FBE"/>
    <w:rsid w:val="008F784A"/>
    <w:rsid w:val="00900F1F"/>
    <w:rsid w:val="0090115D"/>
    <w:rsid w:val="00901FB0"/>
    <w:rsid w:val="00902713"/>
    <w:rsid w:val="00905B1E"/>
    <w:rsid w:val="00906365"/>
    <w:rsid w:val="0091024B"/>
    <w:rsid w:val="00913D0B"/>
    <w:rsid w:val="00914F87"/>
    <w:rsid w:val="00915510"/>
    <w:rsid w:val="00915EF7"/>
    <w:rsid w:val="00916D05"/>
    <w:rsid w:val="00917CF3"/>
    <w:rsid w:val="00920509"/>
    <w:rsid w:val="0092068A"/>
    <w:rsid w:val="009219EE"/>
    <w:rsid w:val="00922314"/>
    <w:rsid w:val="00926688"/>
    <w:rsid w:val="00927DC4"/>
    <w:rsid w:val="00933786"/>
    <w:rsid w:val="009345DB"/>
    <w:rsid w:val="00936056"/>
    <w:rsid w:val="0093655D"/>
    <w:rsid w:val="00940731"/>
    <w:rsid w:val="00947B0B"/>
    <w:rsid w:val="009506E6"/>
    <w:rsid w:val="0095533B"/>
    <w:rsid w:val="00965267"/>
    <w:rsid w:val="00966B5E"/>
    <w:rsid w:val="009674D8"/>
    <w:rsid w:val="00967E23"/>
    <w:rsid w:val="0097441B"/>
    <w:rsid w:val="00974D5E"/>
    <w:rsid w:val="00977685"/>
    <w:rsid w:val="00981D10"/>
    <w:rsid w:val="00986E33"/>
    <w:rsid w:val="00987BBA"/>
    <w:rsid w:val="009925E8"/>
    <w:rsid w:val="0099551E"/>
    <w:rsid w:val="00995595"/>
    <w:rsid w:val="00997381"/>
    <w:rsid w:val="00997D40"/>
    <w:rsid w:val="009A4884"/>
    <w:rsid w:val="009A69C9"/>
    <w:rsid w:val="009A6EB3"/>
    <w:rsid w:val="009A72CE"/>
    <w:rsid w:val="009B02F8"/>
    <w:rsid w:val="009B2BE0"/>
    <w:rsid w:val="009B35DE"/>
    <w:rsid w:val="009C1054"/>
    <w:rsid w:val="009C119F"/>
    <w:rsid w:val="009C2696"/>
    <w:rsid w:val="009C61F4"/>
    <w:rsid w:val="009C673C"/>
    <w:rsid w:val="009C68A9"/>
    <w:rsid w:val="009C76BF"/>
    <w:rsid w:val="009D10C7"/>
    <w:rsid w:val="009D150D"/>
    <w:rsid w:val="009D1AD9"/>
    <w:rsid w:val="009D1B99"/>
    <w:rsid w:val="009D2203"/>
    <w:rsid w:val="009D646C"/>
    <w:rsid w:val="009D6B83"/>
    <w:rsid w:val="009E17D4"/>
    <w:rsid w:val="009E25D6"/>
    <w:rsid w:val="009E79B3"/>
    <w:rsid w:val="009F0BB7"/>
    <w:rsid w:val="009F18FE"/>
    <w:rsid w:val="009F48CC"/>
    <w:rsid w:val="009F699B"/>
    <w:rsid w:val="009F7E35"/>
    <w:rsid w:val="00A013A1"/>
    <w:rsid w:val="00A01828"/>
    <w:rsid w:val="00A03AE8"/>
    <w:rsid w:val="00A04C32"/>
    <w:rsid w:val="00A056CD"/>
    <w:rsid w:val="00A0577F"/>
    <w:rsid w:val="00A05CF1"/>
    <w:rsid w:val="00A12A7F"/>
    <w:rsid w:val="00A214C0"/>
    <w:rsid w:val="00A23462"/>
    <w:rsid w:val="00A24092"/>
    <w:rsid w:val="00A24F90"/>
    <w:rsid w:val="00A2521B"/>
    <w:rsid w:val="00A254F5"/>
    <w:rsid w:val="00A2651F"/>
    <w:rsid w:val="00A2655E"/>
    <w:rsid w:val="00A27E14"/>
    <w:rsid w:val="00A32489"/>
    <w:rsid w:val="00A3438D"/>
    <w:rsid w:val="00A36FB9"/>
    <w:rsid w:val="00A37A38"/>
    <w:rsid w:val="00A44888"/>
    <w:rsid w:val="00A46ABF"/>
    <w:rsid w:val="00A47F33"/>
    <w:rsid w:val="00A50788"/>
    <w:rsid w:val="00A51D26"/>
    <w:rsid w:val="00A53F17"/>
    <w:rsid w:val="00A57F97"/>
    <w:rsid w:val="00A64FC3"/>
    <w:rsid w:val="00A661A8"/>
    <w:rsid w:val="00A67EE7"/>
    <w:rsid w:val="00A70B68"/>
    <w:rsid w:val="00A7677F"/>
    <w:rsid w:val="00A80BE8"/>
    <w:rsid w:val="00A82366"/>
    <w:rsid w:val="00A84EEB"/>
    <w:rsid w:val="00A90666"/>
    <w:rsid w:val="00A95329"/>
    <w:rsid w:val="00AA2684"/>
    <w:rsid w:val="00AA60D0"/>
    <w:rsid w:val="00AB17CB"/>
    <w:rsid w:val="00AC1B3B"/>
    <w:rsid w:val="00AC5758"/>
    <w:rsid w:val="00AD0453"/>
    <w:rsid w:val="00AD7130"/>
    <w:rsid w:val="00AE574E"/>
    <w:rsid w:val="00AE5F37"/>
    <w:rsid w:val="00AE6CBA"/>
    <w:rsid w:val="00AF2381"/>
    <w:rsid w:val="00AF7015"/>
    <w:rsid w:val="00B01DC5"/>
    <w:rsid w:val="00B039CD"/>
    <w:rsid w:val="00B05DD9"/>
    <w:rsid w:val="00B0685F"/>
    <w:rsid w:val="00B07EB5"/>
    <w:rsid w:val="00B102F1"/>
    <w:rsid w:val="00B14522"/>
    <w:rsid w:val="00B1535B"/>
    <w:rsid w:val="00B17952"/>
    <w:rsid w:val="00B21E8E"/>
    <w:rsid w:val="00B33717"/>
    <w:rsid w:val="00B3525C"/>
    <w:rsid w:val="00B47688"/>
    <w:rsid w:val="00B51850"/>
    <w:rsid w:val="00B53E75"/>
    <w:rsid w:val="00B557CA"/>
    <w:rsid w:val="00B56223"/>
    <w:rsid w:val="00B56225"/>
    <w:rsid w:val="00B57414"/>
    <w:rsid w:val="00B630AF"/>
    <w:rsid w:val="00B63835"/>
    <w:rsid w:val="00B709AA"/>
    <w:rsid w:val="00B814F9"/>
    <w:rsid w:val="00B818B0"/>
    <w:rsid w:val="00B83C7E"/>
    <w:rsid w:val="00B84184"/>
    <w:rsid w:val="00B846FD"/>
    <w:rsid w:val="00B8589B"/>
    <w:rsid w:val="00B85AB9"/>
    <w:rsid w:val="00B9128C"/>
    <w:rsid w:val="00B92F62"/>
    <w:rsid w:val="00B937D3"/>
    <w:rsid w:val="00B93E28"/>
    <w:rsid w:val="00B978EF"/>
    <w:rsid w:val="00BA1C0E"/>
    <w:rsid w:val="00BA3854"/>
    <w:rsid w:val="00BA44DC"/>
    <w:rsid w:val="00BA4833"/>
    <w:rsid w:val="00BA5258"/>
    <w:rsid w:val="00BA5543"/>
    <w:rsid w:val="00BA72E6"/>
    <w:rsid w:val="00BB3C69"/>
    <w:rsid w:val="00BB455A"/>
    <w:rsid w:val="00BB591B"/>
    <w:rsid w:val="00BB6221"/>
    <w:rsid w:val="00BB6AC7"/>
    <w:rsid w:val="00BB72CE"/>
    <w:rsid w:val="00BB786C"/>
    <w:rsid w:val="00BC2DD2"/>
    <w:rsid w:val="00BC497A"/>
    <w:rsid w:val="00BC5727"/>
    <w:rsid w:val="00BC5908"/>
    <w:rsid w:val="00BC78FF"/>
    <w:rsid w:val="00BC798F"/>
    <w:rsid w:val="00BC79DA"/>
    <w:rsid w:val="00BC7B24"/>
    <w:rsid w:val="00BD0330"/>
    <w:rsid w:val="00BD670F"/>
    <w:rsid w:val="00BD7EF0"/>
    <w:rsid w:val="00BE0190"/>
    <w:rsid w:val="00BE0B73"/>
    <w:rsid w:val="00BE5D1C"/>
    <w:rsid w:val="00BE74D7"/>
    <w:rsid w:val="00BF250A"/>
    <w:rsid w:val="00BF4811"/>
    <w:rsid w:val="00BF4EDA"/>
    <w:rsid w:val="00BF5215"/>
    <w:rsid w:val="00C03B30"/>
    <w:rsid w:val="00C0413B"/>
    <w:rsid w:val="00C10120"/>
    <w:rsid w:val="00C10B5A"/>
    <w:rsid w:val="00C116BA"/>
    <w:rsid w:val="00C1240D"/>
    <w:rsid w:val="00C13C94"/>
    <w:rsid w:val="00C148BA"/>
    <w:rsid w:val="00C15F48"/>
    <w:rsid w:val="00C161C0"/>
    <w:rsid w:val="00C175C3"/>
    <w:rsid w:val="00C21CB9"/>
    <w:rsid w:val="00C24D61"/>
    <w:rsid w:val="00C3172F"/>
    <w:rsid w:val="00C31C38"/>
    <w:rsid w:val="00C32D7F"/>
    <w:rsid w:val="00C331B1"/>
    <w:rsid w:val="00C3335F"/>
    <w:rsid w:val="00C350E1"/>
    <w:rsid w:val="00C35BDA"/>
    <w:rsid w:val="00C36289"/>
    <w:rsid w:val="00C54202"/>
    <w:rsid w:val="00C654D2"/>
    <w:rsid w:val="00C704D6"/>
    <w:rsid w:val="00C7193B"/>
    <w:rsid w:val="00C72261"/>
    <w:rsid w:val="00C725B8"/>
    <w:rsid w:val="00C73174"/>
    <w:rsid w:val="00C738F4"/>
    <w:rsid w:val="00C75DFE"/>
    <w:rsid w:val="00C77B09"/>
    <w:rsid w:val="00C77E21"/>
    <w:rsid w:val="00C8231C"/>
    <w:rsid w:val="00C82BF6"/>
    <w:rsid w:val="00C8450E"/>
    <w:rsid w:val="00C847BE"/>
    <w:rsid w:val="00C85766"/>
    <w:rsid w:val="00C9035E"/>
    <w:rsid w:val="00C93139"/>
    <w:rsid w:val="00C93BEB"/>
    <w:rsid w:val="00C95662"/>
    <w:rsid w:val="00C96AA7"/>
    <w:rsid w:val="00C97ED8"/>
    <w:rsid w:val="00CA0E7A"/>
    <w:rsid w:val="00CA31F1"/>
    <w:rsid w:val="00CA3516"/>
    <w:rsid w:val="00CA35EA"/>
    <w:rsid w:val="00CA51DF"/>
    <w:rsid w:val="00CA79C4"/>
    <w:rsid w:val="00CB2520"/>
    <w:rsid w:val="00CB3FFB"/>
    <w:rsid w:val="00CB5A5B"/>
    <w:rsid w:val="00CC0891"/>
    <w:rsid w:val="00CC08DC"/>
    <w:rsid w:val="00CC2C1F"/>
    <w:rsid w:val="00CC302A"/>
    <w:rsid w:val="00CC316A"/>
    <w:rsid w:val="00CC4D1A"/>
    <w:rsid w:val="00CC6800"/>
    <w:rsid w:val="00CD0C9E"/>
    <w:rsid w:val="00CD1B13"/>
    <w:rsid w:val="00CD331A"/>
    <w:rsid w:val="00CD36D2"/>
    <w:rsid w:val="00CE1634"/>
    <w:rsid w:val="00CE3B4D"/>
    <w:rsid w:val="00CE3D71"/>
    <w:rsid w:val="00CE7362"/>
    <w:rsid w:val="00D04432"/>
    <w:rsid w:val="00D05681"/>
    <w:rsid w:val="00D0681B"/>
    <w:rsid w:val="00D10C7A"/>
    <w:rsid w:val="00D15810"/>
    <w:rsid w:val="00D15A9C"/>
    <w:rsid w:val="00D22C14"/>
    <w:rsid w:val="00D25918"/>
    <w:rsid w:val="00D32824"/>
    <w:rsid w:val="00D33AF2"/>
    <w:rsid w:val="00D379A0"/>
    <w:rsid w:val="00D4410E"/>
    <w:rsid w:val="00D450F2"/>
    <w:rsid w:val="00D56D7B"/>
    <w:rsid w:val="00D5738C"/>
    <w:rsid w:val="00D57911"/>
    <w:rsid w:val="00D63C30"/>
    <w:rsid w:val="00D6437E"/>
    <w:rsid w:val="00D65FDE"/>
    <w:rsid w:val="00D6699F"/>
    <w:rsid w:val="00D726E9"/>
    <w:rsid w:val="00D746BA"/>
    <w:rsid w:val="00D7662A"/>
    <w:rsid w:val="00D81A4D"/>
    <w:rsid w:val="00D836B7"/>
    <w:rsid w:val="00D83D1B"/>
    <w:rsid w:val="00D85570"/>
    <w:rsid w:val="00D91A52"/>
    <w:rsid w:val="00DA3E24"/>
    <w:rsid w:val="00DA4BA4"/>
    <w:rsid w:val="00DA4D41"/>
    <w:rsid w:val="00DA5B73"/>
    <w:rsid w:val="00DA7F8A"/>
    <w:rsid w:val="00DB0CB4"/>
    <w:rsid w:val="00DB25AD"/>
    <w:rsid w:val="00DB2A88"/>
    <w:rsid w:val="00DB2DFD"/>
    <w:rsid w:val="00DB307A"/>
    <w:rsid w:val="00DB4CE6"/>
    <w:rsid w:val="00DB52C8"/>
    <w:rsid w:val="00DB7B16"/>
    <w:rsid w:val="00DB7FDB"/>
    <w:rsid w:val="00DC2B8B"/>
    <w:rsid w:val="00DC41EF"/>
    <w:rsid w:val="00DC44F3"/>
    <w:rsid w:val="00DC50FF"/>
    <w:rsid w:val="00DC62F2"/>
    <w:rsid w:val="00DC6EFE"/>
    <w:rsid w:val="00DC6F86"/>
    <w:rsid w:val="00DD49D3"/>
    <w:rsid w:val="00DD7843"/>
    <w:rsid w:val="00DE0418"/>
    <w:rsid w:val="00DE23A2"/>
    <w:rsid w:val="00DE3862"/>
    <w:rsid w:val="00DE7123"/>
    <w:rsid w:val="00DE7311"/>
    <w:rsid w:val="00DF149F"/>
    <w:rsid w:val="00DF2232"/>
    <w:rsid w:val="00E00593"/>
    <w:rsid w:val="00E017FC"/>
    <w:rsid w:val="00E0343D"/>
    <w:rsid w:val="00E04E8B"/>
    <w:rsid w:val="00E06BD6"/>
    <w:rsid w:val="00E1372E"/>
    <w:rsid w:val="00E1505F"/>
    <w:rsid w:val="00E1579C"/>
    <w:rsid w:val="00E160C5"/>
    <w:rsid w:val="00E17BA7"/>
    <w:rsid w:val="00E22582"/>
    <w:rsid w:val="00E24484"/>
    <w:rsid w:val="00E2690F"/>
    <w:rsid w:val="00E2720B"/>
    <w:rsid w:val="00E301C9"/>
    <w:rsid w:val="00E33FC7"/>
    <w:rsid w:val="00E373ED"/>
    <w:rsid w:val="00E44806"/>
    <w:rsid w:val="00E472DE"/>
    <w:rsid w:val="00E51776"/>
    <w:rsid w:val="00E52068"/>
    <w:rsid w:val="00E53600"/>
    <w:rsid w:val="00E5392F"/>
    <w:rsid w:val="00E54817"/>
    <w:rsid w:val="00E54E2A"/>
    <w:rsid w:val="00E55E28"/>
    <w:rsid w:val="00E56BCF"/>
    <w:rsid w:val="00E61137"/>
    <w:rsid w:val="00E620EE"/>
    <w:rsid w:val="00E628FF"/>
    <w:rsid w:val="00E62C1B"/>
    <w:rsid w:val="00E6536C"/>
    <w:rsid w:val="00E65C32"/>
    <w:rsid w:val="00E677AB"/>
    <w:rsid w:val="00E71541"/>
    <w:rsid w:val="00E7324B"/>
    <w:rsid w:val="00E77D04"/>
    <w:rsid w:val="00E874D9"/>
    <w:rsid w:val="00E90E66"/>
    <w:rsid w:val="00E9178E"/>
    <w:rsid w:val="00E9179B"/>
    <w:rsid w:val="00E922E1"/>
    <w:rsid w:val="00E929C7"/>
    <w:rsid w:val="00E946EB"/>
    <w:rsid w:val="00EA1BF4"/>
    <w:rsid w:val="00EA6593"/>
    <w:rsid w:val="00EB034B"/>
    <w:rsid w:val="00EB0496"/>
    <w:rsid w:val="00EB1BD7"/>
    <w:rsid w:val="00EB354B"/>
    <w:rsid w:val="00EB4004"/>
    <w:rsid w:val="00EB64F4"/>
    <w:rsid w:val="00EB74F5"/>
    <w:rsid w:val="00EC049D"/>
    <w:rsid w:val="00EC0A15"/>
    <w:rsid w:val="00EC1391"/>
    <w:rsid w:val="00EC7B69"/>
    <w:rsid w:val="00ED0199"/>
    <w:rsid w:val="00ED09CC"/>
    <w:rsid w:val="00ED0CDA"/>
    <w:rsid w:val="00ED294D"/>
    <w:rsid w:val="00ED4019"/>
    <w:rsid w:val="00EE63AB"/>
    <w:rsid w:val="00EE6542"/>
    <w:rsid w:val="00EE71B9"/>
    <w:rsid w:val="00EF16BA"/>
    <w:rsid w:val="00EF2CE1"/>
    <w:rsid w:val="00EF4813"/>
    <w:rsid w:val="00EF7BCA"/>
    <w:rsid w:val="00F02E85"/>
    <w:rsid w:val="00F068AA"/>
    <w:rsid w:val="00F071C4"/>
    <w:rsid w:val="00F0794C"/>
    <w:rsid w:val="00F13E85"/>
    <w:rsid w:val="00F1487C"/>
    <w:rsid w:val="00F14C0A"/>
    <w:rsid w:val="00F14C3A"/>
    <w:rsid w:val="00F2051F"/>
    <w:rsid w:val="00F21E8A"/>
    <w:rsid w:val="00F22847"/>
    <w:rsid w:val="00F25853"/>
    <w:rsid w:val="00F25FBE"/>
    <w:rsid w:val="00F26F65"/>
    <w:rsid w:val="00F33EF9"/>
    <w:rsid w:val="00F375BB"/>
    <w:rsid w:val="00F4100F"/>
    <w:rsid w:val="00F5015F"/>
    <w:rsid w:val="00F51E7F"/>
    <w:rsid w:val="00F53636"/>
    <w:rsid w:val="00F54A2C"/>
    <w:rsid w:val="00F551E2"/>
    <w:rsid w:val="00F55323"/>
    <w:rsid w:val="00F559B2"/>
    <w:rsid w:val="00F60049"/>
    <w:rsid w:val="00F66F5D"/>
    <w:rsid w:val="00F70342"/>
    <w:rsid w:val="00F7171F"/>
    <w:rsid w:val="00F7242E"/>
    <w:rsid w:val="00F72D84"/>
    <w:rsid w:val="00F74B22"/>
    <w:rsid w:val="00F812A0"/>
    <w:rsid w:val="00F81451"/>
    <w:rsid w:val="00F8158E"/>
    <w:rsid w:val="00F82757"/>
    <w:rsid w:val="00F86B9E"/>
    <w:rsid w:val="00F9291A"/>
    <w:rsid w:val="00F934CB"/>
    <w:rsid w:val="00F95161"/>
    <w:rsid w:val="00FA107A"/>
    <w:rsid w:val="00FA1F11"/>
    <w:rsid w:val="00FA3371"/>
    <w:rsid w:val="00FB2250"/>
    <w:rsid w:val="00FB2289"/>
    <w:rsid w:val="00FB2293"/>
    <w:rsid w:val="00FB2ED2"/>
    <w:rsid w:val="00FB34DF"/>
    <w:rsid w:val="00FB394F"/>
    <w:rsid w:val="00FB76A7"/>
    <w:rsid w:val="00FC1B14"/>
    <w:rsid w:val="00FC20D4"/>
    <w:rsid w:val="00FC4C4A"/>
    <w:rsid w:val="00FD233B"/>
    <w:rsid w:val="00FD3644"/>
    <w:rsid w:val="00FD3EEC"/>
    <w:rsid w:val="00FE0EAC"/>
    <w:rsid w:val="00FE2C1C"/>
    <w:rsid w:val="00FE54C9"/>
    <w:rsid w:val="00FF3091"/>
    <w:rsid w:val="00FF399F"/>
    <w:rsid w:val="00FF3ADB"/>
    <w:rsid w:val="00FF460C"/>
    <w:rsid w:val="00FF5EA6"/>
    <w:rsid w:val="00FF62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CE1859-5FA6-4001-AE17-946CD095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styleId="Zstupntext">
    <w:name w:val="Placeholder Text"/>
    <w:basedOn w:val="Standardnpsmoodstavce"/>
    <w:uiPriority w:val="99"/>
    <w:semiHidden/>
    <w:rsid w:val="00467E2A"/>
    <w:rPr>
      <w:color w:val="808080"/>
    </w:rPr>
  </w:style>
  <w:style w:type="paragraph" w:styleId="Textpoznpodarou">
    <w:name w:val="footnote text"/>
    <w:basedOn w:val="Normln"/>
    <w:link w:val="TextpoznpodarouChar"/>
    <w:semiHidden/>
    <w:unhideWhenUsed/>
    <w:rsid w:val="00915510"/>
    <w:rPr>
      <w:sz w:val="20"/>
    </w:rPr>
  </w:style>
  <w:style w:type="character" w:customStyle="1" w:styleId="TextpoznpodarouChar">
    <w:name w:val="Text pozn. pod čarou Char"/>
    <w:basedOn w:val="Standardnpsmoodstavce"/>
    <w:link w:val="Textpoznpodarou"/>
    <w:semiHidden/>
    <w:rsid w:val="00915510"/>
  </w:style>
  <w:style w:type="character" w:styleId="Znakapoznpodarou">
    <w:name w:val="footnote reference"/>
    <w:basedOn w:val="Standardnpsmoodstavce"/>
    <w:semiHidden/>
    <w:unhideWhenUsed/>
    <w:rsid w:val="009155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tax/automatic-exchange/crs-implementation-and-assistance/tax-identification-numb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CC36BFB8C24A03A7323E20257FEE67"/>
        <w:category>
          <w:name w:val="Obecné"/>
          <w:gallery w:val="placeholder"/>
        </w:category>
        <w:types>
          <w:type w:val="bbPlcHdr"/>
        </w:types>
        <w:behaviors>
          <w:behavior w:val="content"/>
        </w:behaviors>
        <w:guid w:val="{5247B105-C1EC-41BB-95C4-2E1D90AB1B42}"/>
      </w:docPartPr>
      <w:docPartBody>
        <w:p w:rsidR="0036324A" w:rsidRDefault="00391BF2" w:rsidP="00391BF2">
          <w:pPr>
            <w:pStyle w:val="64CC36BFB8C24A03A7323E20257FEE67"/>
          </w:pPr>
          <w:r w:rsidRPr="00007B6D">
            <w:rPr>
              <w:rStyle w:val="Zstupntext"/>
            </w:rPr>
            <w:t>Zvolte položku.</w:t>
          </w:r>
        </w:p>
      </w:docPartBody>
    </w:docPart>
    <w:docPart>
      <w:docPartPr>
        <w:name w:val="CE4AE43E946944F6902B32FBCDC4259A"/>
        <w:category>
          <w:name w:val="Obecné"/>
          <w:gallery w:val="placeholder"/>
        </w:category>
        <w:types>
          <w:type w:val="bbPlcHdr"/>
        </w:types>
        <w:behaviors>
          <w:behavior w:val="content"/>
        </w:behaviors>
        <w:guid w:val="{6E9B48B3-F672-4B08-B85E-C6A23392673C}"/>
      </w:docPartPr>
      <w:docPartBody>
        <w:p w:rsidR="00DF4775" w:rsidRDefault="00B76EA5">
          <w:pPr>
            <w:pStyle w:val="CE4AE43E946944F6902B32FBCDC4259A1"/>
          </w:pPr>
          <w:r w:rsidRPr="00007B6D">
            <w:rPr>
              <w:rStyle w:val="Zstupntext"/>
            </w:rPr>
            <w:t>Zvolte položku.</w:t>
          </w:r>
        </w:p>
      </w:docPartBody>
    </w:docPart>
    <w:docPart>
      <w:docPartPr>
        <w:name w:val="DefaultPlaceholder_1082065158"/>
        <w:category>
          <w:name w:val="Obecné"/>
          <w:gallery w:val="placeholder"/>
        </w:category>
        <w:types>
          <w:type w:val="bbPlcHdr"/>
        </w:types>
        <w:behaviors>
          <w:behavior w:val="content"/>
        </w:behaviors>
        <w:guid w:val="{5D839DEC-BB1A-4894-ADD2-6838BFE1A9D8}"/>
      </w:docPartPr>
      <w:docPartBody>
        <w:p w:rsidR="00DF4775" w:rsidRDefault="00B76EA5">
          <w:r w:rsidRPr="00BF37D9">
            <w:rPr>
              <w:rStyle w:val="Zstupntext"/>
            </w:rPr>
            <w:t>Klikněte sem a zadejte text.</w:t>
          </w:r>
        </w:p>
      </w:docPartBody>
    </w:docPart>
    <w:docPart>
      <w:docPartPr>
        <w:name w:val="AA4412BD06574765A60FED8D1A8571EA"/>
        <w:category>
          <w:name w:val="Obecné"/>
          <w:gallery w:val="placeholder"/>
        </w:category>
        <w:types>
          <w:type w:val="bbPlcHdr"/>
        </w:types>
        <w:behaviors>
          <w:behavior w:val="content"/>
        </w:behaviors>
        <w:guid w:val="{49D6E981-546B-4673-A646-DD8DAF018DB5}"/>
      </w:docPartPr>
      <w:docPartBody>
        <w:p w:rsidR="00DF4775" w:rsidRDefault="00B76EA5">
          <w:pPr>
            <w:pStyle w:val="AA4412BD06574765A60FED8D1A8571EA"/>
          </w:pPr>
          <w:r w:rsidRPr="00BF37D9">
            <w:rPr>
              <w:rStyle w:val="Zstupntext"/>
            </w:rPr>
            <w:t>Klikněte sem a zadejte text.</w:t>
          </w:r>
        </w:p>
      </w:docPartBody>
    </w:docPart>
    <w:docPart>
      <w:docPartPr>
        <w:name w:val="E87E0714E913491491AE286FA20D0902"/>
        <w:category>
          <w:name w:val="Obecné"/>
          <w:gallery w:val="placeholder"/>
        </w:category>
        <w:types>
          <w:type w:val="bbPlcHdr"/>
        </w:types>
        <w:behaviors>
          <w:behavior w:val="content"/>
        </w:behaviors>
        <w:guid w:val="{E25C4D8D-F979-4438-A4F7-C4B75E9175F2}"/>
      </w:docPartPr>
      <w:docPartBody>
        <w:p w:rsidR="000876F3" w:rsidRDefault="00FE21EC">
          <w:pPr>
            <w:pStyle w:val="E87E0714E913491491AE286FA20D0902"/>
          </w:pPr>
          <w:r w:rsidRPr="00E27062">
            <w:rPr>
              <w:rStyle w:val="Zstupntext"/>
            </w:rPr>
            <w:t>Zvolte položku.</w:t>
          </w:r>
        </w:p>
      </w:docPartBody>
    </w:docPart>
    <w:docPart>
      <w:docPartPr>
        <w:name w:val="EC3042F692074F29B167BEF47720A9A3"/>
        <w:category>
          <w:name w:val="Obecné"/>
          <w:gallery w:val="placeholder"/>
        </w:category>
        <w:types>
          <w:type w:val="bbPlcHdr"/>
        </w:types>
        <w:behaviors>
          <w:behavior w:val="content"/>
        </w:behaviors>
        <w:guid w:val="{BC6430EA-C96E-4556-BE5B-3F1980320C46}"/>
      </w:docPartPr>
      <w:docPartBody>
        <w:p w:rsidR="00CF25D8" w:rsidRDefault="003C37E1" w:rsidP="003C37E1">
          <w:pPr>
            <w:pStyle w:val="EC3042F692074F29B167BEF47720A9A3"/>
          </w:pPr>
          <w:r w:rsidRPr="00BF37D9">
            <w:rPr>
              <w:rStyle w:val="Zstupntext"/>
            </w:rPr>
            <w:t>Klikněte sem a zadejte text.</w:t>
          </w:r>
        </w:p>
      </w:docPartBody>
    </w:docPart>
    <w:docPart>
      <w:docPartPr>
        <w:name w:val="698086CF47F24E8385B7BEFC03D3BDCB"/>
        <w:category>
          <w:name w:val="Obecné"/>
          <w:gallery w:val="placeholder"/>
        </w:category>
        <w:types>
          <w:type w:val="bbPlcHdr"/>
        </w:types>
        <w:behaviors>
          <w:behavior w:val="content"/>
        </w:behaviors>
        <w:guid w:val="{1386917F-4F4D-41B6-963B-1F6BB494A043}"/>
      </w:docPartPr>
      <w:docPartBody>
        <w:p w:rsidR="00E35CC2" w:rsidRDefault="0085405D" w:rsidP="0085405D">
          <w:pPr>
            <w:pStyle w:val="698086CF47F24E8385B7BEFC03D3BDCB"/>
          </w:pPr>
          <w:r w:rsidRPr="00BF37D9">
            <w:rPr>
              <w:rStyle w:val="Zstupntext"/>
            </w:rPr>
            <w:t>Klikněte sem a zadejte text.</w:t>
          </w:r>
        </w:p>
      </w:docPartBody>
    </w:docPart>
    <w:docPart>
      <w:docPartPr>
        <w:name w:val="76F8C9B446E94FC3B7EAE2E5163F5BFF"/>
        <w:category>
          <w:name w:val="Obecné"/>
          <w:gallery w:val="placeholder"/>
        </w:category>
        <w:types>
          <w:type w:val="bbPlcHdr"/>
        </w:types>
        <w:behaviors>
          <w:behavior w:val="content"/>
        </w:behaviors>
        <w:guid w:val="{1FD46107-1780-4C9A-B66B-02CE7450AC41}"/>
      </w:docPartPr>
      <w:docPartBody>
        <w:p w:rsidR="00E35CC2" w:rsidRDefault="0085405D" w:rsidP="0085405D">
          <w:pPr>
            <w:pStyle w:val="76F8C9B446E94FC3B7EAE2E5163F5BFF"/>
          </w:pPr>
          <w:r w:rsidRPr="00BF37D9">
            <w:rPr>
              <w:rStyle w:val="Zstupntext"/>
            </w:rPr>
            <w:t>Klikněte sem a zadejte text.</w:t>
          </w:r>
        </w:p>
      </w:docPartBody>
    </w:docPart>
    <w:docPart>
      <w:docPartPr>
        <w:name w:val="E234DDBD247B404AAE707449E1C84831"/>
        <w:category>
          <w:name w:val="Obecné"/>
          <w:gallery w:val="placeholder"/>
        </w:category>
        <w:types>
          <w:type w:val="bbPlcHdr"/>
        </w:types>
        <w:behaviors>
          <w:behavior w:val="content"/>
        </w:behaviors>
        <w:guid w:val="{09012EBF-B373-4309-97D8-0445638C6776}"/>
      </w:docPartPr>
      <w:docPartBody>
        <w:p w:rsidR="00E35CC2" w:rsidRDefault="0085405D" w:rsidP="0085405D">
          <w:pPr>
            <w:pStyle w:val="E234DDBD247B404AAE707449E1C84831"/>
          </w:pPr>
          <w:r w:rsidRPr="00BF37D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2"/>
  </w:compat>
  <w:rsids>
    <w:rsidRoot w:val="00391BF2"/>
    <w:rsid w:val="000876F3"/>
    <w:rsid w:val="00167196"/>
    <w:rsid w:val="001F151D"/>
    <w:rsid w:val="00221114"/>
    <w:rsid w:val="00265C20"/>
    <w:rsid w:val="003052D9"/>
    <w:rsid w:val="0036324A"/>
    <w:rsid w:val="00391BF2"/>
    <w:rsid w:val="003C37E1"/>
    <w:rsid w:val="0049270E"/>
    <w:rsid w:val="0077322D"/>
    <w:rsid w:val="007C2546"/>
    <w:rsid w:val="0085405D"/>
    <w:rsid w:val="008A46AD"/>
    <w:rsid w:val="008C7E10"/>
    <w:rsid w:val="00972E1E"/>
    <w:rsid w:val="009C48F0"/>
    <w:rsid w:val="00A3206A"/>
    <w:rsid w:val="00B76EA5"/>
    <w:rsid w:val="00CF25D8"/>
    <w:rsid w:val="00DF4775"/>
    <w:rsid w:val="00E35CC2"/>
    <w:rsid w:val="00FE21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37E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5405D"/>
    <w:rPr>
      <w:color w:val="808080"/>
    </w:rPr>
  </w:style>
  <w:style w:type="paragraph" w:customStyle="1" w:styleId="64CC36BFB8C24A03A7323E20257FEE67">
    <w:name w:val="64CC36BFB8C24A03A7323E20257FEE67"/>
    <w:rsid w:val="00391BF2"/>
    <w:pPr>
      <w:tabs>
        <w:tab w:val="left" w:pos="1080"/>
        <w:tab w:val="left" w:pos="1260"/>
      </w:tabs>
      <w:spacing w:after="0" w:line="240" w:lineRule="auto"/>
      <w:jc w:val="both"/>
    </w:pPr>
    <w:rPr>
      <w:rFonts w:ascii="Times New Roman" w:eastAsia="Times New Roman" w:hAnsi="Times New Roman" w:cs="Times New Roman"/>
      <w:sz w:val="24"/>
      <w:szCs w:val="20"/>
    </w:rPr>
  </w:style>
  <w:style w:type="paragraph" w:customStyle="1" w:styleId="CE4AE43E946944F6902B32FBCDC4259A">
    <w:name w:val="CE4AE43E946944F6902B32FBCDC4259A"/>
    <w:rsid w:val="003C37E1"/>
    <w:pPr>
      <w:tabs>
        <w:tab w:val="left" w:pos="1080"/>
        <w:tab w:val="left" w:pos="1260"/>
      </w:tabs>
      <w:spacing w:after="0" w:line="240" w:lineRule="auto"/>
      <w:jc w:val="both"/>
    </w:pPr>
    <w:rPr>
      <w:rFonts w:ascii="Times New Roman" w:eastAsia="Times New Roman" w:hAnsi="Times New Roman" w:cs="Times New Roman"/>
      <w:sz w:val="24"/>
      <w:szCs w:val="20"/>
    </w:rPr>
  </w:style>
  <w:style w:type="paragraph" w:customStyle="1" w:styleId="CE4AE43E946944F6902B32FBCDC4259A1">
    <w:name w:val="CE4AE43E946944F6902B32FBCDC4259A1"/>
    <w:rsid w:val="003C37E1"/>
    <w:pPr>
      <w:tabs>
        <w:tab w:val="left" w:pos="1080"/>
        <w:tab w:val="left" w:pos="1260"/>
      </w:tabs>
      <w:spacing w:after="0" w:line="240" w:lineRule="auto"/>
      <w:jc w:val="both"/>
    </w:pPr>
    <w:rPr>
      <w:rFonts w:ascii="Times New Roman" w:eastAsia="Times New Roman" w:hAnsi="Times New Roman" w:cs="Times New Roman"/>
      <w:sz w:val="24"/>
      <w:szCs w:val="20"/>
    </w:rPr>
  </w:style>
  <w:style w:type="paragraph" w:customStyle="1" w:styleId="AA4412BD06574765A60FED8D1A8571EA">
    <w:name w:val="AA4412BD06574765A60FED8D1A8571EA"/>
    <w:rsid w:val="003C37E1"/>
    <w:pPr>
      <w:tabs>
        <w:tab w:val="left" w:pos="1080"/>
        <w:tab w:val="left" w:pos="1260"/>
      </w:tabs>
      <w:spacing w:after="0" w:line="240" w:lineRule="auto"/>
      <w:jc w:val="both"/>
    </w:pPr>
    <w:rPr>
      <w:rFonts w:ascii="Times New Roman" w:eastAsia="Times New Roman" w:hAnsi="Times New Roman" w:cs="Times New Roman"/>
      <w:sz w:val="24"/>
      <w:szCs w:val="20"/>
    </w:rPr>
  </w:style>
  <w:style w:type="paragraph" w:customStyle="1" w:styleId="55AF265F6CB24D5F934EC1DB134FC9C2">
    <w:name w:val="55AF265F6CB24D5F934EC1DB134FC9C2"/>
    <w:rsid w:val="003C37E1"/>
    <w:pPr>
      <w:tabs>
        <w:tab w:val="left" w:pos="1080"/>
        <w:tab w:val="left" w:pos="1260"/>
      </w:tabs>
      <w:spacing w:after="0" w:line="240" w:lineRule="auto"/>
      <w:jc w:val="both"/>
    </w:pPr>
    <w:rPr>
      <w:rFonts w:ascii="Times New Roman" w:eastAsia="Times New Roman" w:hAnsi="Times New Roman" w:cs="Times New Roman"/>
      <w:sz w:val="24"/>
      <w:szCs w:val="20"/>
    </w:rPr>
  </w:style>
  <w:style w:type="paragraph" w:customStyle="1" w:styleId="F5A04AEB7A96450BAE9A3DF6E5B5455D">
    <w:name w:val="F5A04AEB7A96450BAE9A3DF6E5B5455D"/>
    <w:rsid w:val="0049270E"/>
  </w:style>
  <w:style w:type="paragraph" w:customStyle="1" w:styleId="4F75D7246B72473D9281839D3C9A94E1">
    <w:name w:val="4F75D7246B72473D9281839D3C9A94E1"/>
    <w:rsid w:val="003C37E1"/>
  </w:style>
  <w:style w:type="paragraph" w:customStyle="1" w:styleId="1DFBCE9610E742CD9EBEE211945B51DE">
    <w:name w:val="1DFBCE9610E742CD9EBEE211945B51DE"/>
    <w:rsid w:val="003C37E1"/>
  </w:style>
  <w:style w:type="paragraph" w:customStyle="1" w:styleId="E87E0714E913491491AE286FA20D0902">
    <w:name w:val="E87E0714E913491491AE286FA20D0902"/>
    <w:rsid w:val="003C37E1"/>
  </w:style>
  <w:style w:type="paragraph" w:customStyle="1" w:styleId="EC3042F692074F29B167BEF47720A9A3">
    <w:name w:val="EC3042F692074F29B167BEF47720A9A3"/>
    <w:rsid w:val="003C37E1"/>
  </w:style>
  <w:style w:type="paragraph" w:customStyle="1" w:styleId="698086CF47F24E8385B7BEFC03D3BDCB">
    <w:name w:val="698086CF47F24E8385B7BEFC03D3BDCB"/>
    <w:rsid w:val="0085405D"/>
    <w:pPr>
      <w:spacing w:after="160" w:line="259" w:lineRule="auto"/>
    </w:pPr>
  </w:style>
  <w:style w:type="paragraph" w:customStyle="1" w:styleId="76F8C9B446E94FC3B7EAE2E5163F5BFF">
    <w:name w:val="76F8C9B446E94FC3B7EAE2E5163F5BFF"/>
    <w:rsid w:val="0085405D"/>
    <w:pPr>
      <w:spacing w:after="160" w:line="259" w:lineRule="auto"/>
    </w:pPr>
  </w:style>
  <w:style w:type="paragraph" w:customStyle="1" w:styleId="E234DDBD247B404AAE707449E1C84831">
    <w:name w:val="E234DDBD247B404AAE707449E1C84831"/>
    <w:rsid w:val="0085405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0F7D7-1F40-4F5E-91A6-D8ADC72D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1431</Words>
  <Characters>8449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KUPNI S M L O U V A</vt:lpstr>
    </vt:vector>
  </TitlesOfParts>
  <Company>JAMU</Company>
  <LinksUpToDate>false</LinksUpToDate>
  <CharactersWithSpaces>9861</CharactersWithSpaces>
  <SharedDoc>false</SharedDoc>
  <HLinks>
    <vt:vector size="6" baseType="variant">
      <vt:variant>
        <vt:i4>2162697</vt:i4>
      </vt:variant>
      <vt:variant>
        <vt:i4>0</vt:i4>
      </vt:variant>
      <vt:variant>
        <vt:i4>0</vt:i4>
      </vt:variant>
      <vt:variant>
        <vt:i4>5</vt:i4>
      </vt:variant>
      <vt:variant>
        <vt:lpwstr>http://www.czso.cz/csu/redakce.nsf/i/mira_inflace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creator>Prokeš</dc:creator>
  <cp:lastModifiedBy>Martin Prokeš</cp:lastModifiedBy>
  <cp:revision>6</cp:revision>
  <cp:lastPrinted>2016-01-15T16:31:00Z</cp:lastPrinted>
  <dcterms:created xsi:type="dcterms:W3CDTF">2016-04-13T09:27:00Z</dcterms:created>
  <dcterms:modified xsi:type="dcterms:W3CDTF">2019-08-26T08:45:00Z</dcterms:modified>
</cp:coreProperties>
</file>