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F3076" w14:textId="12532B77" w:rsidR="009912A6" w:rsidRDefault="009912A6" w:rsidP="00DA4809"/>
    <w:p w14:paraId="7550E0BA" w14:textId="77777777" w:rsidR="00482108" w:rsidRPr="00F72D2C" w:rsidRDefault="00482108" w:rsidP="00DA4809">
      <w:pPr>
        <w:rPr>
          <w:u w:val="single"/>
        </w:rPr>
      </w:pPr>
    </w:p>
    <w:p w14:paraId="0A885D46" w14:textId="77777777" w:rsidR="007000AB" w:rsidRPr="00F72D2C" w:rsidRDefault="007000AB" w:rsidP="007000AB">
      <w:pPr>
        <w:rPr>
          <w:b/>
          <w:bCs/>
          <w:u w:val="single"/>
        </w:rPr>
      </w:pPr>
      <w:r w:rsidRPr="00F72D2C">
        <w:rPr>
          <w:b/>
          <w:bCs/>
          <w:u w:val="single"/>
        </w:rPr>
        <w:t>Informace pro studenty 1. ročníku HF JAMU v akademickém roce 2026/2027</w:t>
      </w:r>
    </w:p>
    <w:p w14:paraId="2C6EFDA7" w14:textId="5D81FBBA" w:rsidR="007000AB" w:rsidRDefault="00F72D2C" w:rsidP="007000AB">
      <w:pPr>
        <w:rPr>
          <w:b/>
          <w:bCs/>
        </w:rPr>
      </w:pPr>
      <w:r>
        <w:rPr>
          <w:b/>
          <w:bCs/>
        </w:rPr>
        <w:t>Zápis ke studiu a z</w:t>
      </w:r>
      <w:r w:rsidR="007000AB" w:rsidRPr="007000AB">
        <w:rPr>
          <w:b/>
          <w:bCs/>
        </w:rPr>
        <w:t>ahájení akademického roku</w:t>
      </w:r>
    </w:p>
    <w:p w14:paraId="2F5E0068" w14:textId="6E11D199" w:rsidR="00F72D2C" w:rsidRPr="005952EF" w:rsidRDefault="005952EF" w:rsidP="00F72D2C">
      <w:pPr>
        <w:pStyle w:val="Odstavecseseznamem"/>
        <w:numPr>
          <w:ilvl w:val="0"/>
          <w:numId w:val="15"/>
        </w:numPr>
        <w:rPr>
          <w:b/>
          <w:bCs/>
        </w:rPr>
      </w:pPr>
      <w:r>
        <w:t xml:space="preserve">Od </w:t>
      </w:r>
      <w:r w:rsidRPr="00944B5E">
        <w:rPr>
          <w:b/>
          <w:bCs/>
        </w:rPr>
        <w:t>1. července 2026</w:t>
      </w:r>
      <w:r>
        <w:t xml:space="preserve"> je možný zápis ke studiu distanční formou</w:t>
      </w:r>
      <w:r w:rsidR="00944B5E">
        <w:t>.</w:t>
      </w:r>
    </w:p>
    <w:p w14:paraId="1D92A3A4" w14:textId="1FA0921B" w:rsidR="005952EF" w:rsidRPr="00F72D2C" w:rsidRDefault="005952EF" w:rsidP="00F72D2C">
      <w:pPr>
        <w:pStyle w:val="Odstavecseseznamem"/>
        <w:numPr>
          <w:ilvl w:val="0"/>
          <w:numId w:val="15"/>
        </w:numPr>
        <w:rPr>
          <w:b/>
          <w:bCs/>
        </w:rPr>
      </w:pPr>
      <w:r>
        <w:t xml:space="preserve">Od </w:t>
      </w:r>
      <w:r w:rsidRPr="00944B5E">
        <w:rPr>
          <w:b/>
          <w:bCs/>
        </w:rPr>
        <w:t>1. srpna 2026</w:t>
      </w:r>
      <w:r>
        <w:t xml:space="preserve"> je možná registrace předmětů pro zimní a letní semestr 1.ročníku</w:t>
      </w:r>
      <w:r w:rsidR="00944B5E">
        <w:t>.</w:t>
      </w:r>
    </w:p>
    <w:p w14:paraId="3905C47D" w14:textId="77777777" w:rsidR="007000AB" w:rsidRPr="007000AB" w:rsidRDefault="007000AB" w:rsidP="007000AB">
      <w:pPr>
        <w:numPr>
          <w:ilvl w:val="0"/>
          <w:numId w:val="2"/>
        </w:numPr>
      </w:pPr>
      <w:r w:rsidRPr="007000AB">
        <w:t xml:space="preserve">Akademický rok 2026/2027 začíná dne </w:t>
      </w:r>
      <w:r w:rsidRPr="007000AB">
        <w:rPr>
          <w:b/>
          <w:bCs/>
        </w:rPr>
        <w:t>1. října 2026</w:t>
      </w:r>
      <w:r w:rsidRPr="007000AB">
        <w:t xml:space="preserve">. </w:t>
      </w:r>
    </w:p>
    <w:p w14:paraId="2D4FBA91" w14:textId="77777777" w:rsidR="007000AB" w:rsidRPr="007000AB" w:rsidRDefault="007000AB" w:rsidP="007000AB">
      <w:pPr>
        <w:numPr>
          <w:ilvl w:val="0"/>
          <w:numId w:val="2"/>
        </w:numPr>
      </w:pPr>
      <w:r w:rsidRPr="007000AB">
        <w:t xml:space="preserve">Zahájení výuky a organizační schůzky k sestavení individuálních rozvrhů na jednotlivých katedrách proběhnou dne </w:t>
      </w:r>
      <w:r w:rsidRPr="007000AB">
        <w:rPr>
          <w:b/>
          <w:bCs/>
        </w:rPr>
        <w:t>5. října 2026</w:t>
      </w:r>
      <w:r w:rsidRPr="007000AB">
        <w:t xml:space="preserve">. Aktuální informace poskytne vedoucí nebo tajemník příslušné katedry. </w:t>
      </w:r>
    </w:p>
    <w:p w14:paraId="66B50745" w14:textId="77777777" w:rsidR="007000AB" w:rsidRPr="007000AB" w:rsidRDefault="007000AB" w:rsidP="007000AB">
      <w:pPr>
        <w:numPr>
          <w:ilvl w:val="0"/>
          <w:numId w:val="2"/>
        </w:numPr>
      </w:pPr>
      <w:r w:rsidRPr="007000AB">
        <w:t xml:space="preserve">Slavnostní </w:t>
      </w:r>
      <w:r w:rsidRPr="007000AB">
        <w:rPr>
          <w:b/>
          <w:bCs/>
        </w:rPr>
        <w:t>imatrikulace</w:t>
      </w:r>
      <w:r w:rsidRPr="007000AB">
        <w:t xml:space="preserve"> se uskuteční dne </w:t>
      </w:r>
      <w:r w:rsidRPr="007000AB">
        <w:rPr>
          <w:b/>
          <w:bCs/>
        </w:rPr>
        <w:t>8. října 2026 v 11.00 hodin v aule JAMU</w:t>
      </w:r>
      <w:r w:rsidRPr="007000AB">
        <w:t xml:space="preserve">. Účast na nácviku a nástupu je povinná již od </w:t>
      </w:r>
      <w:r w:rsidRPr="007000AB">
        <w:rPr>
          <w:b/>
          <w:bCs/>
        </w:rPr>
        <w:t>10.00 hodin</w:t>
      </w:r>
      <w:r w:rsidRPr="007000AB">
        <w:t xml:space="preserve">. Předpokládaná délka slavnostního aktu je přibližně jedna hodina. </w:t>
      </w:r>
    </w:p>
    <w:p w14:paraId="49E4BD8E" w14:textId="77777777" w:rsidR="007000AB" w:rsidRPr="007000AB" w:rsidRDefault="007000AB" w:rsidP="007000AB">
      <w:pPr>
        <w:numPr>
          <w:ilvl w:val="0"/>
          <w:numId w:val="2"/>
        </w:numPr>
      </w:pPr>
      <w:r w:rsidRPr="007000AB">
        <w:t xml:space="preserve">Téhož dne od </w:t>
      </w:r>
      <w:r w:rsidRPr="007000AB">
        <w:rPr>
          <w:b/>
          <w:bCs/>
        </w:rPr>
        <w:t>9.30 hodin</w:t>
      </w:r>
      <w:r w:rsidRPr="007000AB">
        <w:t xml:space="preserve"> proběhne fotografování studentů pro Informační systém JAMU a průkazy ISIC. Po skončení imatrikulace bude následovat ověření identity distančně zapsaných studentů a krátká informační schůzka. </w:t>
      </w:r>
    </w:p>
    <w:p w14:paraId="6748C21B" w14:textId="77777777" w:rsidR="007000AB" w:rsidRPr="007000AB" w:rsidRDefault="007000AB" w:rsidP="007000AB">
      <w:pPr>
        <w:rPr>
          <w:b/>
          <w:bCs/>
        </w:rPr>
      </w:pPr>
      <w:r w:rsidRPr="007000AB">
        <w:rPr>
          <w:b/>
          <w:bCs/>
        </w:rPr>
        <w:t>ISIC karta</w:t>
      </w:r>
    </w:p>
    <w:p w14:paraId="6D4B779F" w14:textId="77777777" w:rsidR="007000AB" w:rsidRPr="007000AB" w:rsidRDefault="007000AB" w:rsidP="007000AB">
      <w:r w:rsidRPr="007000AB">
        <w:t>Po pořízení fotografie si studenti objednají ISIC kartu prostřednictvím Obchodního centra v Informačním systému JAMU. Karty bude možné vyzvednout v Informačním centru JAMU v budově IVU Astorka.</w:t>
      </w:r>
    </w:p>
    <w:p w14:paraId="03390B99" w14:textId="7274C8F1" w:rsidR="007000AB" w:rsidRPr="007000AB" w:rsidRDefault="00516FA8" w:rsidP="007000AB">
      <w:r>
        <w:t xml:space="preserve">Bližší informace na webu HF - </w:t>
      </w:r>
      <w:hyperlink r:id="rId10" w:tgtFrame="_blank" w:history="1">
        <w:r w:rsidR="007000AB" w:rsidRPr="007000AB">
          <w:rPr>
            <w:rStyle w:val="Hypertextovodkaz"/>
          </w:rPr>
          <w:t>Služby studentům JAMU</w:t>
        </w:r>
      </w:hyperlink>
      <w:r>
        <w:t>.</w:t>
      </w:r>
    </w:p>
    <w:p w14:paraId="3E7E915F" w14:textId="77777777" w:rsidR="007000AB" w:rsidRPr="007000AB" w:rsidRDefault="007000AB" w:rsidP="007000AB">
      <w:pPr>
        <w:rPr>
          <w:b/>
          <w:bCs/>
        </w:rPr>
      </w:pPr>
      <w:r w:rsidRPr="007000AB">
        <w:rPr>
          <w:b/>
          <w:bCs/>
        </w:rPr>
        <w:t>Důležité studijní informace</w:t>
      </w:r>
    </w:p>
    <w:p w14:paraId="189BCA79" w14:textId="77777777" w:rsidR="007000AB" w:rsidRPr="007000AB" w:rsidRDefault="007000AB" w:rsidP="007000AB">
      <w:pPr>
        <w:numPr>
          <w:ilvl w:val="0"/>
          <w:numId w:val="3"/>
        </w:numPr>
      </w:pPr>
      <w:r w:rsidRPr="007000AB">
        <w:t xml:space="preserve">Harmonogram akademického roku 2026/2027 je zveřejněn na webových stránkách Hudební fakulty: </w:t>
      </w:r>
    </w:p>
    <w:p w14:paraId="2BB35016" w14:textId="77777777" w:rsidR="007000AB" w:rsidRPr="007000AB" w:rsidRDefault="007000AB" w:rsidP="007000AB">
      <w:pPr>
        <w:numPr>
          <w:ilvl w:val="1"/>
          <w:numId w:val="3"/>
        </w:numPr>
      </w:pPr>
      <w:hyperlink r:id="rId11" w:tgtFrame="_blank" w:history="1">
        <w:r w:rsidRPr="007000AB">
          <w:rPr>
            <w:rStyle w:val="Hypertextovodkaz"/>
          </w:rPr>
          <w:t>Harmonogram akademického roku HF JAMU</w:t>
        </w:r>
      </w:hyperlink>
      <w:r w:rsidRPr="007000AB">
        <w:t xml:space="preserve"> </w:t>
      </w:r>
    </w:p>
    <w:p w14:paraId="19142473" w14:textId="77777777" w:rsidR="007000AB" w:rsidRDefault="007000AB" w:rsidP="007000AB">
      <w:pPr>
        <w:numPr>
          <w:ilvl w:val="0"/>
          <w:numId w:val="3"/>
        </w:numPr>
      </w:pPr>
      <w:r w:rsidRPr="007000AB">
        <w:t xml:space="preserve">Každému studentovi bude zřízena univerzitní e-mailová adresa ve formátu </w:t>
      </w:r>
      <w:r w:rsidRPr="007000AB">
        <w:rPr>
          <w:b/>
          <w:bCs/>
        </w:rPr>
        <w:t>UČO@post.jamu.cz</w:t>
      </w:r>
      <w:r w:rsidRPr="007000AB">
        <w:t xml:space="preserve"> v prostředí Microsoft 365. Tato adresa slouží jako oficiální komunikační kanál mezi studentem a fakultou. Studenti jsou povinni ji pravidelně kontrolovat. </w:t>
      </w:r>
    </w:p>
    <w:p w14:paraId="1880E4DA" w14:textId="77777777" w:rsidR="00F451D8" w:rsidRDefault="00F451D8" w:rsidP="00F451D8"/>
    <w:p w14:paraId="3833C11F" w14:textId="77777777" w:rsidR="00F451D8" w:rsidRPr="007000AB" w:rsidRDefault="00F451D8" w:rsidP="00F451D8"/>
    <w:p w14:paraId="34C71C0E" w14:textId="77777777" w:rsidR="007000AB" w:rsidRPr="007000AB" w:rsidRDefault="007000AB" w:rsidP="007000AB">
      <w:pPr>
        <w:numPr>
          <w:ilvl w:val="0"/>
          <w:numId w:val="3"/>
        </w:numPr>
      </w:pPr>
      <w:r w:rsidRPr="007000AB">
        <w:lastRenderedPageBreak/>
        <w:t xml:space="preserve">E-mail je dostupný prostřednictvím Informačního systému JAMU (Pošta O365) nebo na adrese: </w:t>
      </w:r>
    </w:p>
    <w:p w14:paraId="558C1B7A" w14:textId="77777777" w:rsidR="007000AB" w:rsidRPr="007000AB" w:rsidRDefault="007000AB" w:rsidP="007000AB">
      <w:pPr>
        <w:numPr>
          <w:ilvl w:val="1"/>
          <w:numId w:val="3"/>
        </w:numPr>
      </w:pPr>
      <w:hyperlink r:id="rId12" w:tgtFrame="_blank" w:history="1">
        <w:r w:rsidRPr="007000AB">
          <w:rPr>
            <w:rStyle w:val="Hypertextovodkaz"/>
          </w:rPr>
          <w:t>Microsoft Outlook Web App</w:t>
        </w:r>
      </w:hyperlink>
      <w:r w:rsidRPr="007000AB">
        <w:t xml:space="preserve"> </w:t>
      </w:r>
    </w:p>
    <w:p w14:paraId="7B0701B7" w14:textId="77777777" w:rsidR="007000AB" w:rsidRPr="007000AB" w:rsidRDefault="007000AB" w:rsidP="007000AB">
      <w:pPr>
        <w:numPr>
          <w:ilvl w:val="0"/>
          <w:numId w:val="3"/>
        </w:numPr>
      </w:pPr>
      <w:r w:rsidRPr="007000AB">
        <w:t xml:space="preserve">Studenti jsou povinni průběžně aktualizovat své osobní údaje v Informačním systému (zejména kontaktní adresy a telefonní čísla). </w:t>
      </w:r>
    </w:p>
    <w:p w14:paraId="7BB394F9" w14:textId="54D0F54E" w:rsidR="007000AB" w:rsidRPr="007000AB" w:rsidRDefault="007000AB" w:rsidP="00773553">
      <w:pPr>
        <w:numPr>
          <w:ilvl w:val="0"/>
          <w:numId w:val="3"/>
        </w:numPr>
      </w:pPr>
      <w:r w:rsidRPr="007000AB">
        <w:t xml:space="preserve">Zahraniční studenti pobývající na území České republiky jsou povinni uvést v IS svou kontaktní adresu a zajistit splnění povinností souvisejících s místním poplatkem za komunální odpad. </w:t>
      </w:r>
    </w:p>
    <w:p w14:paraId="33671616" w14:textId="3884429B" w:rsidR="007000AB" w:rsidRPr="007000AB" w:rsidRDefault="007000AB" w:rsidP="007000AB">
      <w:pPr>
        <w:numPr>
          <w:ilvl w:val="0"/>
          <w:numId w:val="3"/>
        </w:numPr>
      </w:pPr>
      <w:r w:rsidRPr="007000AB">
        <w:t>Aktuální informace jsou průběžně zveřejňovány na webových stránkách HF JAMU</w:t>
      </w:r>
      <w:r w:rsidR="00425B5C">
        <w:t xml:space="preserve"> </w:t>
      </w:r>
      <w:r w:rsidR="004E57A0">
        <w:t>a JAMU</w:t>
      </w:r>
      <w:r w:rsidRPr="007000AB">
        <w:t xml:space="preserve">, na fakultních sociálních sítích a ve Vývěsce Informačního systému. </w:t>
      </w:r>
    </w:p>
    <w:p w14:paraId="14C706C3" w14:textId="77777777" w:rsidR="007000AB" w:rsidRPr="007000AB" w:rsidRDefault="007000AB" w:rsidP="007000AB">
      <w:pPr>
        <w:numPr>
          <w:ilvl w:val="0"/>
          <w:numId w:val="3"/>
        </w:numPr>
      </w:pPr>
      <w:r w:rsidRPr="007000AB">
        <w:t xml:space="preserve">Doporučuje se pravidelně sledovat nástěnky studijního, zahraničního a koncertního oddělení v 1. patře budovy HF. </w:t>
      </w:r>
    </w:p>
    <w:p w14:paraId="325B263B" w14:textId="77777777" w:rsidR="007000AB" w:rsidRPr="007000AB" w:rsidRDefault="007000AB" w:rsidP="007000AB">
      <w:pPr>
        <w:numPr>
          <w:ilvl w:val="0"/>
          <w:numId w:val="3"/>
        </w:numPr>
      </w:pPr>
      <w:r w:rsidRPr="007000AB">
        <w:t xml:space="preserve">Veškerou korespondenci určenou studentům je nutné pravidelně vyzvedávat ve studentských schránkách umístěných v přízemí budovy. </w:t>
      </w:r>
    </w:p>
    <w:p w14:paraId="6DD67288" w14:textId="77777777" w:rsidR="007000AB" w:rsidRPr="007000AB" w:rsidRDefault="007000AB" w:rsidP="007000AB">
      <w:pPr>
        <w:rPr>
          <w:b/>
          <w:bCs/>
        </w:rPr>
      </w:pPr>
      <w:r w:rsidRPr="007000AB">
        <w:rPr>
          <w:b/>
          <w:bCs/>
        </w:rPr>
        <w:t>Omlouvání nepřítomnosti</w:t>
      </w:r>
    </w:p>
    <w:p w14:paraId="56F4C816" w14:textId="77777777" w:rsidR="007000AB" w:rsidRPr="007000AB" w:rsidRDefault="007000AB" w:rsidP="007000AB">
      <w:r w:rsidRPr="007000AB">
        <w:t>Nepřítomnost z důvodu nemoci, koncertní činnosti nebo jiných závažných okolností je nutné bezodkladně oznámit studijnímu oddělení (e-mailem nebo telefonicky). V období zkoušek nebo orchestrálních zkoušek je vyžadováno doložení příslušného potvrzení. Omluva bude zaznamenána v Informačním systému.</w:t>
      </w:r>
    </w:p>
    <w:p w14:paraId="07ACD76D" w14:textId="77777777" w:rsidR="007000AB" w:rsidRPr="007000AB" w:rsidRDefault="007000AB" w:rsidP="007000AB">
      <w:r w:rsidRPr="007000AB">
        <w:t>V případě individuální výuky je student povinen omluvit svou nepřítomnost také přímo vyučujícímu.</w:t>
      </w:r>
    </w:p>
    <w:p w14:paraId="0CD12580" w14:textId="77777777" w:rsidR="007000AB" w:rsidRPr="007000AB" w:rsidRDefault="007000AB" w:rsidP="007000AB">
      <w:pPr>
        <w:rPr>
          <w:b/>
          <w:bCs/>
        </w:rPr>
      </w:pPr>
      <w:r w:rsidRPr="007000AB">
        <w:rPr>
          <w:b/>
          <w:bCs/>
        </w:rPr>
        <w:t>Povinné dokumenty</w:t>
      </w:r>
    </w:p>
    <w:p w14:paraId="4E985C1E" w14:textId="77777777" w:rsidR="007000AB" w:rsidRPr="007000AB" w:rsidRDefault="007000AB" w:rsidP="007000AB">
      <w:pPr>
        <w:numPr>
          <w:ilvl w:val="0"/>
          <w:numId w:val="4"/>
        </w:numPr>
      </w:pPr>
      <w:r w:rsidRPr="007000AB">
        <w:t xml:space="preserve">Kopii maturitního vysvědčení je nutné doručit nebo elektronicky zaslat studijnímu oddělení co nejdříve, pokud tak již nebylo učiněno. </w:t>
      </w:r>
    </w:p>
    <w:p w14:paraId="4612C2B7" w14:textId="77777777" w:rsidR="007000AB" w:rsidRPr="007000AB" w:rsidRDefault="007000AB" w:rsidP="007000AB">
      <w:pPr>
        <w:numPr>
          <w:ilvl w:val="0"/>
          <w:numId w:val="4"/>
        </w:numPr>
      </w:pPr>
      <w:r w:rsidRPr="007000AB">
        <w:t xml:space="preserve">Zahraniční studenti (s výjimkou občanů Slovenské republiky) jsou povinni zajistit uznání zahraničního středoškolského vzdělání (nostrifikaci) nejpozději do konce září 2026. </w:t>
      </w:r>
    </w:p>
    <w:p w14:paraId="58C4BBD3" w14:textId="77777777" w:rsidR="007000AB" w:rsidRPr="007000AB" w:rsidRDefault="007000AB" w:rsidP="007000AB">
      <w:r w:rsidRPr="007000AB">
        <w:t>Podrobné informace:</w:t>
      </w:r>
    </w:p>
    <w:p w14:paraId="0E666339" w14:textId="77777777" w:rsidR="007000AB" w:rsidRPr="007000AB" w:rsidRDefault="007000AB" w:rsidP="007000AB">
      <w:pPr>
        <w:numPr>
          <w:ilvl w:val="0"/>
          <w:numId w:val="5"/>
        </w:numPr>
      </w:pPr>
      <w:hyperlink r:id="rId13" w:tgtFrame="_blank" w:history="1">
        <w:r w:rsidRPr="007000AB">
          <w:rPr>
            <w:rStyle w:val="Hypertextovodkaz"/>
          </w:rPr>
          <w:t>Uznání zahraničního středoškolského vzdělání na JAMU</w:t>
        </w:r>
      </w:hyperlink>
      <w:r w:rsidRPr="007000AB">
        <w:t xml:space="preserve"> </w:t>
      </w:r>
    </w:p>
    <w:p w14:paraId="08F945D2" w14:textId="77777777" w:rsidR="007000AB" w:rsidRPr="007000AB" w:rsidRDefault="007000AB" w:rsidP="007000AB">
      <w:pPr>
        <w:rPr>
          <w:b/>
          <w:bCs/>
        </w:rPr>
      </w:pPr>
      <w:r w:rsidRPr="007000AB">
        <w:rPr>
          <w:b/>
          <w:bCs/>
        </w:rPr>
        <w:t>Informační technologie</w:t>
      </w:r>
    </w:p>
    <w:p w14:paraId="5DF84109" w14:textId="77777777" w:rsidR="007000AB" w:rsidRDefault="007000AB" w:rsidP="007000AB">
      <w:r w:rsidRPr="007000AB">
        <w:t>Záležitosti související s informačními technologiemi řešte s vedoucím technologického oddělení HF JAMU, panem Lubošem Ostrým (kancelář č. 102B, děkanát HF).</w:t>
      </w:r>
    </w:p>
    <w:p w14:paraId="0DE87979" w14:textId="77777777" w:rsidR="00D742BC" w:rsidRPr="007000AB" w:rsidRDefault="00D742BC" w:rsidP="007000AB"/>
    <w:p w14:paraId="17E3D582" w14:textId="77777777" w:rsidR="007000AB" w:rsidRPr="007000AB" w:rsidRDefault="007000AB" w:rsidP="007000AB">
      <w:pPr>
        <w:rPr>
          <w:b/>
          <w:bCs/>
        </w:rPr>
      </w:pPr>
      <w:r w:rsidRPr="007000AB">
        <w:rPr>
          <w:b/>
          <w:bCs/>
        </w:rPr>
        <w:lastRenderedPageBreak/>
        <w:t>Bankovní účet a stipendia</w:t>
      </w:r>
    </w:p>
    <w:p w14:paraId="1A828A89" w14:textId="77777777" w:rsidR="007000AB" w:rsidRPr="007000AB" w:rsidRDefault="007000AB" w:rsidP="007000AB">
      <w:pPr>
        <w:numPr>
          <w:ilvl w:val="0"/>
          <w:numId w:val="6"/>
        </w:numPr>
      </w:pPr>
      <w:r w:rsidRPr="007000AB">
        <w:t xml:space="preserve">Všichni studenti jsou povinni uvést v Informačním systému číslo svého bankovního účtu. </w:t>
      </w:r>
    </w:p>
    <w:p w14:paraId="1D0966FD" w14:textId="77777777" w:rsidR="007000AB" w:rsidRPr="007000AB" w:rsidRDefault="007000AB" w:rsidP="007000AB">
      <w:pPr>
        <w:numPr>
          <w:ilvl w:val="0"/>
          <w:numId w:val="6"/>
        </w:numPr>
      </w:pPr>
      <w:r w:rsidRPr="007000AB">
        <w:t xml:space="preserve">Zahraniční studenti včetně studentů ze Slovenska musí mít zřízen účet u bankovní instituce působící v České republice. </w:t>
      </w:r>
    </w:p>
    <w:p w14:paraId="0CC0BAC0" w14:textId="77777777" w:rsidR="007000AB" w:rsidRPr="007000AB" w:rsidRDefault="007000AB" w:rsidP="007000AB">
      <w:pPr>
        <w:numPr>
          <w:ilvl w:val="0"/>
          <w:numId w:val="6"/>
        </w:numPr>
      </w:pPr>
      <w:r w:rsidRPr="007000AB">
        <w:t xml:space="preserve">Informace o ubytovacím stipendiu a elektronická žádost budou zveřejněny v Informačním systému JAMU. </w:t>
      </w:r>
    </w:p>
    <w:p w14:paraId="58C90C20" w14:textId="77777777" w:rsidR="007000AB" w:rsidRPr="007000AB" w:rsidRDefault="007000AB" w:rsidP="007000AB">
      <w:pPr>
        <w:numPr>
          <w:ilvl w:val="0"/>
          <w:numId w:val="6"/>
        </w:numPr>
      </w:pPr>
      <w:r w:rsidRPr="007000AB">
        <w:t xml:space="preserve">Informace o nárokovém sociálním stipendiu poskytuje Oddělení pro studium a kvalitu JAMU. </w:t>
      </w:r>
    </w:p>
    <w:p w14:paraId="33E30031" w14:textId="63D0C853" w:rsidR="007000AB" w:rsidRPr="007000AB" w:rsidRDefault="007000AB" w:rsidP="007000AB">
      <w:pPr>
        <w:rPr>
          <w:b/>
          <w:bCs/>
        </w:rPr>
      </w:pPr>
      <w:r w:rsidRPr="007000AB">
        <w:rPr>
          <w:b/>
          <w:bCs/>
        </w:rPr>
        <w:t>Průvodce studiem</w:t>
      </w:r>
      <w:r w:rsidR="00791617">
        <w:rPr>
          <w:b/>
          <w:bCs/>
        </w:rPr>
        <w:t xml:space="preserve"> – brožura pro 1.ročníky</w:t>
      </w:r>
    </w:p>
    <w:p w14:paraId="268B261A" w14:textId="5D6B7740" w:rsidR="007000AB" w:rsidRPr="007000AB" w:rsidRDefault="007000AB" w:rsidP="007000AB">
      <w:r w:rsidRPr="007000AB">
        <w:t xml:space="preserve">Podrobné informace o studiu na Hudební fakultě JAMU jsou obsaženy v publikaci </w:t>
      </w:r>
      <w:r w:rsidRPr="007000AB">
        <w:rPr>
          <w:b/>
          <w:bCs/>
        </w:rPr>
        <w:t>Průvodce studiem na HF JAMU</w:t>
      </w:r>
      <w:r w:rsidRPr="007000AB">
        <w:t>, kterou studenti obdrží při imatrikulaci. Elektronická verze bude zveřejněna na webových stránkách fakulty.</w:t>
      </w:r>
    </w:p>
    <w:p w14:paraId="4341862B" w14:textId="77777777" w:rsidR="007000AB" w:rsidRPr="007000AB" w:rsidRDefault="007000AB" w:rsidP="007000AB">
      <w:r w:rsidRPr="007000AB">
        <w:pict w14:anchorId="6214E36B">
          <v:rect id="_x0000_i1037" style="width:0;height:1.5pt" o:hralign="center" o:hrstd="t" o:hr="t" fillcolor="#a0a0a0" stroked="f"/>
        </w:pict>
      </w:r>
    </w:p>
    <w:p w14:paraId="43C4E77A" w14:textId="77777777" w:rsidR="007000AB" w:rsidRPr="007000AB" w:rsidRDefault="007000AB" w:rsidP="007000AB">
      <w:pPr>
        <w:rPr>
          <w:b/>
          <w:bCs/>
        </w:rPr>
      </w:pPr>
      <w:r w:rsidRPr="007000AB">
        <w:rPr>
          <w:b/>
          <w:bCs/>
        </w:rPr>
        <w:t>Registrace předmětů a zápis ke studiu</w:t>
      </w:r>
    </w:p>
    <w:p w14:paraId="73F11493" w14:textId="77777777" w:rsidR="007000AB" w:rsidRPr="007000AB" w:rsidRDefault="007000AB" w:rsidP="007000AB">
      <w:pPr>
        <w:numPr>
          <w:ilvl w:val="0"/>
          <w:numId w:val="7"/>
        </w:numPr>
      </w:pPr>
      <w:r w:rsidRPr="007000AB">
        <w:t xml:space="preserve">Distanční zápis ke studiu bude umožněn od </w:t>
      </w:r>
      <w:r w:rsidRPr="007000AB">
        <w:rPr>
          <w:b/>
          <w:bCs/>
        </w:rPr>
        <w:t>1. července 2026</w:t>
      </w:r>
      <w:r w:rsidRPr="007000AB">
        <w:t xml:space="preserve">. </w:t>
      </w:r>
    </w:p>
    <w:p w14:paraId="02AF42C4" w14:textId="77777777" w:rsidR="007000AB" w:rsidRPr="007000AB" w:rsidRDefault="007000AB" w:rsidP="007000AB">
      <w:pPr>
        <w:numPr>
          <w:ilvl w:val="0"/>
          <w:numId w:val="7"/>
        </w:numPr>
      </w:pPr>
      <w:r w:rsidRPr="007000AB">
        <w:t xml:space="preserve">Elektronická registrace předmětů pro zimní i letní semestr bude otevřena od </w:t>
      </w:r>
      <w:r w:rsidRPr="007000AB">
        <w:rPr>
          <w:b/>
          <w:bCs/>
        </w:rPr>
        <w:t>1. srpna 2026</w:t>
      </w:r>
      <w:r w:rsidRPr="007000AB">
        <w:t xml:space="preserve">. </w:t>
      </w:r>
    </w:p>
    <w:p w14:paraId="18A11A52" w14:textId="11780264" w:rsidR="007000AB" w:rsidRPr="007000AB" w:rsidRDefault="007000AB" w:rsidP="007000AB">
      <w:pPr>
        <w:numPr>
          <w:ilvl w:val="0"/>
          <w:numId w:val="7"/>
        </w:numPr>
      </w:pPr>
      <w:r w:rsidRPr="007000AB">
        <w:t xml:space="preserve">Pro úspěšné absolvování každého akademického roku je nutné získat celkem </w:t>
      </w:r>
      <w:r w:rsidRPr="007000AB">
        <w:rPr>
          <w:b/>
          <w:bCs/>
        </w:rPr>
        <w:t>60 kreditů</w:t>
      </w:r>
      <w:r w:rsidRPr="007000AB">
        <w:t xml:space="preserve">. Celkový počet kreditů pro bakalářské studium činí </w:t>
      </w:r>
      <w:r w:rsidRPr="007000AB">
        <w:rPr>
          <w:b/>
          <w:bCs/>
        </w:rPr>
        <w:t>180 kreditů</w:t>
      </w:r>
      <w:r w:rsidRPr="007000AB">
        <w:t xml:space="preserve">, pro magisterské studium </w:t>
      </w:r>
      <w:r w:rsidRPr="007000AB">
        <w:rPr>
          <w:b/>
          <w:bCs/>
        </w:rPr>
        <w:t>300 kreditů</w:t>
      </w:r>
      <w:r w:rsidRPr="007000AB">
        <w:t xml:space="preserve">. </w:t>
      </w:r>
    </w:p>
    <w:p w14:paraId="777B6958" w14:textId="77777777" w:rsidR="007000AB" w:rsidRPr="007000AB" w:rsidRDefault="007000AB" w:rsidP="007000AB">
      <w:r w:rsidRPr="007000AB">
        <w:t>Při registraci postupujte podle návodu:</w:t>
      </w:r>
    </w:p>
    <w:p w14:paraId="54855698" w14:textId="77777777" w:rsidR="007000AB" w:rsidRPr="007000AB" w:rsidRDefault="007000AB" w:rsidP="007000AB">
      <w:pPr>
        <w:numPr>
          <w:ilvl w:val="0"/>
          <w:numId w:val="8"/>
        </w:numPr>
      </w:pPr>
      <w:hyperlink r:id="rId14" w:tgtFrame="_blank" w:history="1">
        <w:r w:rsidRPr="007000AB">
          <w:rPr>
            <w:rStyle w:val="Hypertextovodkaz"/>
          </w:rPr>
          <w:t>Interaktivní osnova průchodu studiem</w:t>
        </w:r>
      </w:hyperlink>
      <w:r w:rsidRPr="007000AB">
        <w:t xml:space="preserve"> </w:t>
      </w:r>
    </w:p>
    <w:p w14:paraId="1A57E85A" w14:textId="77777777" w:rsidR="007000AB" w:rsidRPr="007000AB" w:rsidRDefault="007000AB" w:rsidP="007000AB">
      <w:pPr>
        <w:rPr>
          <w:b/>
          <w:bCs/>
        </w:rPr>
      </w:pPr>
      <w:r w:rsidRPr="007000AB">
        <w:rPr>
          <w:b/>
          <w:bCs/>
        </w:rPr>
        <w:t>Změny v zápisu předmětů</w:t>
      </w:r>
    </w:p>
    <w:p w14:paraId="39798416" w14:textId="77777777" w:rsidR="007000AB" w:rsidRPr="007000AB" w:rsidRDefault="007000AB" w:rsidP="007000AB">
      <w:r w:rsidRPr="007000AB">
        <w:t>Předměty, jejichž zápisu nebrání žádná překážka, budou automaticky schváleny příslušnými katedrami. V případě ostatních předmětů je nutné získat souhlas vyučujícího s ohledem na aktuální kapacitní možnosti.</w:t>
      </w:r>
    </w:p>
    <w:p w14:paraId="05CD0D19" w14:textId="77777777" w:rsidR="007000AB" w:rsidRPr="007000AB" w:rsidRDefault="007000AB" w:rsidP="007000AB">
      <w:r w:rsidRPr="007000AB">
        <w:t xml:space="preserve">Studenti jsou povinni zkontrolovat svůj studijní plán a případné změny u předmětů skupin B a C provést nejpozději do </w:t>
      </w:r>
      <w:r w:rsidRPr="007000AB">
        <w:rPr>
          <w:b/>
          <w:bCs/>
        </w:rPr>
        <w:t>14. října 2026</w:t>
      </w:r>
      <w:r w:rsidRPr="007000AB">
        <w:t>.</w:t>
      </w:r>
    </w:p>
    <w:p w14:paraId="267C280A" w14:textId="77777777" w:rsidR="007000AB" w:rsidRPr="007000AB" w:rsidRDefault="007000AB" w:rsidP="007000AB">
      <w:pPr>
        <w:rPr>
          <w:b/>
          <w:bCs/>
        </w:rPr>
      </w:pPr>
      <w:r w:rsidRPr="007000AB">
        <w:rPr>
          <w:b/>
          <w:bCs/>
        </w:rPr>
        <w:t>Rozvrhy</w:t>
      </w:r>
    </w:p>
    <w:p w14:paraId="0418C4B4" w14:textId="77777777" w:rsidR="007000AB" w:rsidRPr="007000AB" w:rsidRDefault="007000AB" w:rsidP="007000AB">
      <w:r w:rsidRPr="007000AB">
        <w:t xml:space="preserve">Rozvrhy jazykových skupin, interpretačních seminářů a hromadných teoretických předmětů budou zveřejněny na rozvrhové tabuli v 1. patře budovy HF a na nástěnkách jednotlivých kateder. Po finalizaci </w:t>
      </w:r>
      <w:r w:rsidRPr="007000AB">
        <w:lastRenderedPageBreak/>
        <w:t xml:space="preserve">zápisů budou dostupné také v Informačním systému v sekci </w:t>
      </w:r>
      <w:r w:rsidRPr="007000AB">
        <w:rPr>
          <w:b/>
          <w:bCs/>
        </w:rPr>
        <w:t>Rozvrhy</w:t>
      </w:r>
      <w:r w:rsidRPr="007000AB">
        <w:t>.</w:t>
      </w:r>
    </w:p>
    <w:p w14:paraId="453EE24A" w14:textId="77777777" w:rsidR="007000AB" w:rsidRPr="007000AB" w:rsidRDefault="007000AB" w:rsidP="007000AB">
      <w:r w:rsidRPr="007000AB">
        <w:t>Individuální výuka bude do rozvrhu doplněna po osobní domluvě s příslušným pedagogem.</w:t>
      </w:r>
    </w:p>
    <w:p w14:paraId="187C13DE" w14:textId="77777777" w:rsidR="007000AB" w:rsidRPr="007000AB" w:rsidRDefault="007000AB" w:rsidP="007000AB">
      <w:pPr>
        <w:rPr>
          <w:b/>
          <w:bCs/>
        </w:rPr>
      </w:pPr>
      <w:r w:rsidRPr="007000AB">
        <w:rPr>
          <w:b/>
          <w:bCs/>
        </w:rPr>
        <w:t>Ukončení semestrů</w:t>
      </w:r>
    </w:p>
    <w:p w14:paraId="6B12DD19" w14:textId="77777777" w:rsidR="007000AB" w:rsidRPr="007000AB" w:rsidRDefault="007000AB" w:rsidP="007000AB">
      <w:r w:rsidRPr="007000AB">
        <w:t>Studenti jsou povinni splnit všechny studijní povinnosti:</w:t>
      </w:r>
    </w:p>
    <w:p w14:paraId="4DB903CA" w14:textId="77777777" w:rsidR="007000AB" w:rsidRPr="007000AB" w:rsidRDefault="007000AB" w:rsidP="007000AB">
      <w:pPr>
        <w:numPr>
          <w:ilvl w:val="0"/>
          <w:numId w:val="9"/>
        </w:numPr>
      </w:pPr>
      <w:r w:rsidRPr="007000AB">
        <w:t xml:space="preserve">zimní semestr do </w:t>
      </w:r>
      <w:r w:rsidRPr="007000AB">
        <w:rPr>
          <w:b/>
          <w:bCs/>
        </w:rPr>
        <w:t>12. února 2027</w:t>
      </w:r>
      <w:r w:rsidRPr="007000AB">
        <w:t xml:space="preserve">, </w:t>
      </w:r>
    </w:p>
    <w:p w14:paraId="4DD33206" w14:textId="77777777" w:rsidR="007000AB" w:rsidRPr="007000AB" w:rsidRDefault="007000AB" w:rsidP="007000AB">
      <w:pPr>
        <w:numPr>
          <w:ilvl w:val="0"/>
          <w:numId w:val="9"/>
        </w:numPr>
      </w:pPr>
      <w:r w:rsidRPr="007000AB">
        <w:t xml:space="preserve">letní semestr do </w:t>
      </w:r>
      <w:r w:rsidRPr="007000AB">
        <w:rPr>
          <w:b/>
          <w:bCs/>
        </w:rPr>
        <w:t>30. června 2027</w:t>
      </w:r>
      <w:r w:rsidRPr="007000AB">
        <w:t xml:space="preserve">. </w:t>
      </w:r>
    </w:p>
    <w:p w14:paraId="3A33019F" w14:textId="77777777" w:rsidR="007000AB" w:rsidRPr="007000AB" w:rsidRDefault="007000AB" w:rsidP="007000AB">
      <w:r w:rsidRPr="007000AB">
        <w:t xml:space="preserve">Nejzazší termín pro uzavření studijních povinností v akademickém roce je </w:t>
      </w:r>
      <w:r w:rsidRPr="007000AB">
        <w:rPr>
          <w:b/>
          <w:bCs/>
        </w:rPr>
        <w:t>30. září 2027</w:t>
      </w:r>
      <w:r w:rsidRPr="007000AB">
        <w:t>, a to pouze po dohodě s vyučujícími.</w:t>
      </w:r>
    </w:p>
    <w:p w14:paraId="51D20AC0" w14:textId="77777777" w:rsidR="007000AB" w:rsidRPr="007000AB" w:rsidRDefault="007000AB" w:rsidP="007000AB">
      <w:pPr>
        <w:rPr>
          <w:b/>
          <w:bCs/>
        </w:rPr>
      </w:pPr>
      <w:r w:rsidRPr="007000AB">
        <w:rPr>
          <w:b/>
          <w:bCs/>
        </w:rPr>
        <w:t>Důležitá upozornění</w:t>
      </w:r>
    </w:p>
    <w:p w14:paraId="01F3475D" w14:textId="071FF89D" w:rsidR="007000AB" w:rsidRPr="007000AB" w:rsidRDefault="007000AB" w:rsidP="007000AB">
      <w:pPr>
        <w:numPr>
          <w:ilvl w:val="0"/>
          <w:numId w:val="10"/>
        </w:numPr>
      </w:pPr>
      <w:r w:rsidRPr="007000AB">
        <w:t xml:space="preserve">Studenti oborů dechových, smyčcových a bicích nástrojů si musí již na začátku studia zaregistrovat předmět </w:t>
      </w:r>
      <w:r w:rsidRPr="007000AB">
        <w:rPr>
          <w:b/>
          <w:bCs/>
        </w:rPr>
        <w:t>Interpretace nové hudby</w:t>
      </w:r>
      <w:r w:rsidRPr="007000AB">
        <w:t>, přestože výuka probíhá až v letním semestru</w:t>
      </w:r>
      <w:r w:rsidR="009659EC">
        <w:t xml:space="preserve"> 1. ročníku</w:t>
      </w:r>
      <w:r w:rsidRPr="007000AB">
        <w:t xml:space="preserve">. </w:t>
      </w:r>
    </w:p>
    <w:p w14:paraId="6D056591" w14:textId="77777777" w:rsidR="007000AB" w:rsidRPr="007000AB" w:rsidRDefault="007000AB" w:rsidP="007000AB">
      <w:pPr>
        <w:numPr>
          <w:ilvl w:val="0"/>
          <w:numId w:val="10"/>
        </w:numPr>
      </w:pPr>
      <w:r w:rsidRPr="007000AB">
        <w:t xml:space="preserve">Zahraničním studentům (s výjimkou studentů ze Slovenska) se doporučuje zapsat předmět </w:t>
      </w:r>
      <w:r w:rsidRPr="007000AB">
        <w:rPr>
          <w:b/>
          <w:bCs/>
        </w:rPr>
        <w:t>Vybrané aspekty jazykového projevu (čeština pro cizince)</w:t>
      </w:r>
      <w:r w:rsidRPr="007000AB">
        <w:t xml:space="preserve">. </w:t>
      </w:r>
    </w:p>
    <w:p w14:paraId="03166105" w14:textId="77777777" w:rsidR="007000AB" w:rsidRPr="007000AB" w:rsidRDefault="007000AB" w:rsidP="007000AB">
      <w:pPr>
        <w:numPr>
          <w:ilvl w:val="0"/>
          <w:numId w:val="10"/>
        </w:numPr>
      </w:pPr>
      <w:r w:rsidRPr="007000AB">
        <w:t xml:space="preserve">Katedra cizích jazyků doporučuje všem studentům zápis volitelného předmětu </w:t>
      </w:r>
      <w:r w:rsidRPr="007000AB">
        <w:rPr>
          <w:b/>
          <w:bCs/>
        </w:rPr>
        <w:t>Čeština pro odbornou praxi</w:t>
      </w:r>
      <w:r w:rsidRPr="007000AB">
        <w:t xml:space="preserve">. </w:t>
      </w:r>
    </w:p>
    <w:p w14:paraId="0C94B23E" w14:textId="77777777" w:rsidR="007000AB" w:rsidRPr="007000AB" w:rsidRDefault="007000AB" w:rsidP="007000AB">
      <w:pPr>
        <w:numPr>
          <w:ilvl w:val="0"/>
          <w:numId w:val="10"/>
        </w:numPr>
      </w:pPr>
      <w:r w:rsidRPr="007000AB">
        <w:t xml:space="preserve">Studentům specializace </w:t>
      </w:r>
      <w:r w:rsidRPr="007000AB">
        <w:rPr>
          <w:b/>
          <w:bCs/>
        </w:rPr>
        <w:t>Kompozice</w:t>
      </w:r>
      <w:r w:rsidRPr="007000AB">
        <w:t xml:space="preserve"> se doporučuje zapsat předmět </w:t>
      </w:r>
      <w:r w:rsidRPr="007000AB">
        <w:rPr>
          <w:b/>
          <w:bCs/>
        </w:rPr>
        <w:t>Úvod do hry na bicí nástroje</w:t>
      </w:r>
      <w:r w:rsidRPr="007000AB">
        <w:t xml:space="preserve">. </w:t>
      </w:r>
    </w:p>
    <w:p w14:paraId="3F86BB8F" w14:textId="77777777" w:rsidR="007000AB" w:rsidRPr="007000AB" w:rsidRDefault="007000AB" w:rsidP="007000AB">
      <w:pPr>
        <w:numPr>
          <w:ilvl w:val="0"/>
          <w:numId w:val="10"/>
        </w:numPr>
      </w:pPr>
      <w:r w:rsidRPr="007000AB">
        <w:t xml:space="preserve">Žádost o přidělení k pedagogovi lze zaslat studijnímu oddělení, které ji postoupí příslušné katedře k posouzení. </w:t>
      </w:r>
    </w:p>
    <w:p w14:paraId="2ED62EEA" w14:textId="77777777" w:rsidR="007000AB" w:rsidRPr="007000AB" w:rsidRDefault="007000AB" w:rsidP="007000AB">
      <w:pPr>
        <w:numPr>
          <w:ilvl w:val="0"/>
          <w:numId w:val="10"/>
        </w:numPr>
      </w:pPr>
      <w:r w:rsidRPr="007000AB">
        <w:t xml:space="preserve">Všichni studenti jsou povinni seznámit se se </w:t>
      </w:r>
      <w:r w:rsidRPr="007000AB">
        <w:rPr>
          <w:b/>
          <w:bCs/>
        </w:rPr>
        <w:t>Studijním a zkušebním řádem JAMU</w:t>
      </w:r>
      <w:r w:rsidRPr="007000AB">
        <w:t xml:space="preserve"> a řídit se jeho ustanoveními. </w:t>
      </w:r>
    </w:p>
    <w:p w14:paraId="69D2869F" w14:textId="77777777" w:rsidR="007000AB" w:rsidRPr="007000AB" w:rsidRDefault="007000AB" w:rsidP="007000AB">
      <w:r w:rsidRPr="007000AB">
        <w:pict w14:anchorId="566562B3">
          <v:rect id="_x0000_i1038" style="width:0;height:1.5pt" o:hralign="center" o:hrstd="t" o:hr="t" fillcolor="#a0a0a0" stroked="f"/>
        </w:pict>
      </w:r>
    </w:p>
    <w:p w14:paraId="4C8363C4" w14:textId="77777777" w:rsidR="007000AB" w:rsidRPr="007000AB" w:rsidRDefault="007000AB" w:rsidP="007000AB">
      <w:pPr>
        <w:rPr>
          <w:b/>
          <w:bCs/>
        </w:rPr>
      </w:pPr>
      <w:r w:rsidRPr="007000AB">
        <w:rPr>
          <w:b/>
          <w:bCs/>
        </w:rPr>
        <w:t>Informace Katedry cizích jazyků</w:t>
      </w:r>
    </w:p>
    <w:p w14:paraId="67974685" w14:textId="77777777" w:rsidR="007000AB" w:rsidRPr="007000AB" w:rsidRDefault="007000AB" w:rsidP="007000AB">
      <w:r w:rsidRPr="007000AB">
        <w:t>Od prvního ročníku studia si studenti zapisují jeden povinný cizí jazyk (angličtinu nebo němčinu) podle údajů uvedených při přijímacím řízení.</w:t>
      </w:r>
    </w:p>
    <w:p w14:paraId="317940DF" w14:textId="77777777" w:rsidR="007000AB" w:rsidRPr="007000AB" w:rsidRDefault="007000AB" w:rsidP="007000AB">
      <w:r w:rsidRPr="007000AB">
        <w:t xml:space="preserve">Kromě povinného jazyka je možné zvolit také </w:t>
      </w:r>
      <w:r w:rsidRPr="007000AB">
        <w:rPr>
          <w:b/>
          <w:bCs/>
        </w:rPr>
        <w:t>jazyk osobní specializace</w:t>
      </w:r>
      <w:r w:rsidRPr="007000AB">
        <w:t>, který je zařazen mezi předměty skupiny C. Nabídka zahrnuje:</w:t>
      </w:r>
    </w:p>
    <w:p w14:paraId="13BA7BB6" w14:textId="77777777" w:rsidR="007000AB" w:rsidRPr="007000AB" w:rsidRDefault="007000AB" w:rsidP="007000AB">
      <w:pPr>
        <w:numPr>
          <w:ilvl w:val="0"/>
          <w:numId w:val="11"/>
        </w:numPr>
      </w:pPr>
      <w:r w:rsidRPr="007000AB">
        <w:t xml:space="preserve">angličtinu, </w:t>
      </w:r>
    </w:p>
    <w:p w14:paraId="7428C0A4" w14:textId="77777777" w:rsidR="007000AB" w:rsidRPr="007000AB" w:rsidRDefault="007000AB" w:rsidP="007000AB">
      <w:pPr>
        <w:numPr>
          <w:ilvl w:val="0"/>
          <w:numId w:val="11"/>
        </w:numPr>
      </w:pPr>
      <w:r w:rsidRPr="007000AB">
        <w:lastRenderedPageBreak/>
        <w:t xml:space="preserve">němčinu, </w:t>
      </w:r>
    </w:p>
    <w:p w14:paraId="5A735760" w14:textId="77777777" w:rsidR="007000AB" w:rsidRPr="007000AB" w:rsidRDefault="007000AB" w:rsidP="007000AB">
      <w:pPr>
        <w:numPr>
          <w:ilvl w:val="0"/>
          <w:numId w:val="11"/>
        </w:numPr>
      </w:pPr>
      <w:r w:rsidRPr="007000AB">
        <w:t xml:space="preserve">francouzštinu, </w:t>
      </w:r>
    </w:p>
    <w:p w14:paraId="15EBEB33" w14:textId="77777777" w:rsidR="007000AB" w:rsidRPr="007000AB" w:rsidRDefault="007000AB" w:rsidP="007000AB">
      <w:pPr>
        <w:numPr>
          <w:ilvl w:val="0"/>
          <w:numId w:val="11"/>
        </w:numPr>
      </w:pPr>
      <w:r w:rsidRPr="007000AB">
        <w:t xml:space="preserve">italštinu, </w:t>
      </w:r>
    </w:p>
    <w:p w14:paraId="16AAB788" w14:textId="77777777" w:rsidR="007000AB" w:rsidRPr="007000AB" w:rsidRDefault="007000AB" w:rsidP="007000AB">
      <w:r w:rsidRPr="007000AB">
        <w:t>a to ve variantách pro začátečníky, mírně pokročilé a u některých jazyků také pro pokročilé studenty. Výjimkou je angličtina, která není nabízena ve variantě pro začátečníky.</w:t>
      </w:r>
    </w:p>
    <w:p w14:paraId="2E4F9222" w14:textId="77777777" w:rsidR="007000AB" w:rsidRPr="007000AB" w:rsidRDefault="007000AB" w:rsidP="007000AB">
      <w:r w:rsidRPr="007000AB">
        <w:t>Jazyk osobní specializace nesmí být totožný s povinným jazykem studenta. Při zápisu je třeba zvolit odpovídající úroveň pokročilosti.</w:t>
      </w:r>
    </w:p>
    <w:p w14:paraId="3DA5DEE5" w14:textId="77777777" w:rsidR="007000AB" w:rsidRPr="007000AB" w:rsidRDefault="007000AB" w:rsidP="007000AB">
      <w:pPr>
        <w:rPr>
          <w:b/>
          <w:bCs/>
        </w:rPr>
      </w:pPr>
      <w:r w:rsidRPr="007000AB">
        <w:rPr>
          <w:b/>
          <w:bCs/>
        </w:rPr>
        <w:t>Specifika jednotlivých studijních programů</w:t>
      </w:r>
    </w:p>
    <w:p w14:paraId="1F64C80B" w14:textId="77777777" w:rsidR="007000AB" w:rsidRPr="007000AB" w:rsidRDefault="007000AB" w:rsidP="007000AB">
      <w:pPr>
        <w:numPr>
          <w:ilvl w:val="0"/>
          <w:numId w:val="12"/>
        </w:numPr>
      </w:pPr>
      <w:r w:rsidRPr="007000AB">
        <w:t xml:space="preserve">Studenti studijního programu </w:t>
      </w:r>
      <w:r w:rsidRPr="007000AB">
        <w:rPr>
          <w:b/>
          <w:bCs/>
        </w:rPr>
        <w:t>Operní zpěv</w:t>
      </w:r>
      <w:r w:rsidRPr="007000AB">
        <w:t xml:space="preserve"> mají ve 3. a 4. ročníku povinnou italštinu, proto si ji v prvních dvou ročnících nezapisují jako nepovinný jazyk. </w:t>
      </w:r>
    </w:p>
    <w:p w14:paraId="785B0118" w14:textId="77777777" w:rsidR="007000AB" w:rsidRPr="007000AB" w:rsidRDefault="007000AB" w:rsidP="007000AB">
      <w:pPr>
        <w:numPr>
          <w:ilvl w:val="0"/>
          <w:numId w:val="12"/>
        </w:numPr>
      </w:pPr>
      <w:r w:rsidRPr="007000AB">
        <w:t xml:space="preserve">Studenti studijního programu </w:t>
      </w:r>
      <w:r w:rsidRPr="007000AB">
        <w:rPr>
          <w:b/>
          <w:bCs/>
        </w:rPr>
        <w:t>Hudební produkce</w:t>
      </w:r>
      <w:r w:rsidRPr="007000AB">
        <w:t xml:space="preserve"> studují v 1. a 2. ročníku povinně dva jazyky – angličtinu a němčinu. </w:t>
      </w:r>
    </w:p>
    <w:p w14:paraId="5645F146" w14:textId="77777777" w:rsidR="007000AB" w:rsidRPr="007000AB" w:rsidRDefault="007000AB" w:rsidP="007000AB">
      <w:pPr>
        <w:rPr>
          <w:b/>
          <w:bCs/>
        </w:rPr>
      </w:pPr>
      <w:r w:rsidRPr="007000AB">
        <w:rPr>
          <w:b/>
          <w:bCs/>
        </w:rPr>
        <w:t>Doporučení Katedry cizích jazyků</w:t>
      </w:r>
    </w:p>
    <w:p w14:paraId="5445F880" w14:textId="77777777" w:rsidR="007000AB" w:rsidRPr="007000AB" w:rsidRDefault="007000AB" w:rsidP="007000AB">
      <w:r w:rsidRPr="007000AB">
        <w:t>Katedra doporučuje zahájit studium druhého cizího jazyka již v prvním ročníku. Znalost více jazyků významně rozšiřuje možnosti zahraničních studijních pobytů v rámci programu Erasmus+ a představuje důležitou kompetenci absolventů vysokých škol.</w:t>
      </w:r>
    </w:p>
    <w:p w14:paraId="1B5B19D3" w14:textId="77777777" w:rsidR="007000AB" w:rsidRPr="007000AB" w:rsidRDefault="007000AB" w:rsidP="007000AB">
      <w:r w:rsidRPr="007000AB">
        <w:t xml:space="preserve">Současně je studentům doporučen předmět </w:t>
      </w:r>
      <w:r w:rsidRPr="007000AB">
        <w:rPr>
          <w:b/>
          <w:bCs/>
        </w:rPr>
        <w:t>Čeština pro odbornou praxi</w:t>
      </w:r>
      <w:r w:rsidRPr="007000AB">
        <w:t>, který rozvíjí komunikační, stylistické a jazykové kompetence potřebné pro profesní uplatnění. Předmět se zaměřuje zejména na:</w:t>
      </w:r>
    </w:p>
    <w:p w14:paraId="10FA6688" w14:textId="77777777" w:rsidR="007000AB" w:rsidRPr="007000AB" w:rsidRDefault="007000AB" w:rsidP="007000AB">
      <w:pPr>
        <w:numPr>
          <w:ilvl w:val="0"/>
          <w:numId w:val="13"/>
        </w:numPr>
      </w:pPr>
      <w:r w:rsidRPr="007000AB">
        <w:t xml:space="preserve">kultivovaný ústní projev, </w:t>
      </w:r>
    </w:p>
    <w:p w14:paraId="713C2FB1" w14:textId="77777777" w:rsidR="007000AB" w:rsidRPr="007000AB" w:rsidRDefault="007000AB" w:rsidP="007000AB">
      <w:pPr>
        <w:numPr>
          <w:ilvl w:val="0"/>
          <w:numId w:val="13"/>
        </w:numPr>
      </w:pPr>
      <w:r w:rsidRPr="007000AB">
        <w:t xml:space="preserve">prezentaci uměleckých aktivit, </w:t>
      </w:r>
    </w:p>
    <w:p w14:paraId="2CFE93A9" w14:textId="77777777" w:rsidR="007000AB" w:rsidRPr="007000AB" w:rsidRDefault="007000AB" w:rsidP="007000AB">
      <w:pPr>
        <w:numPr>
          <w:ilvl w:val="0"/>
          <w:numId w:val="13"/>
        </w:numPr>
      </w:pPr>
      <w:r w:rsidRPr="007000AB">
        <w:t xml:space="preserve">tvorbu anotací a odborných textů, </w:t>
      </w:r>
    </w:p>
    <w:p w14:paraId="3D7385B3" w14:textId="77777777" w:rsidR="007000AB" w:rsidRPr="007000AB" w:rsidRDefault="007000AB" w:rsidP="007000AB">
      <w:pPr>
        <w:numPr>
          <w:ilvl w:val="0"/>
          <w:numId w:val="13"/>
        </w:numPr>
      </w:pPr>
      <w:r w:rsidRPr="007000AB">
        <w:t xml:space="preserve">administrativní komunikaci, </w:t>
      </w:r>
    </w:p>
    <w:p w14:paraId="13DCEC90" w14:textId="77777777" w:rsidR="007000AB" w:rsidRPr="007000AB" w:rsidRDefault="007000AB" w:rsidP="007000AB">
      <w:pPr>
        <w:numPr>
          <w:ilvl w:val="0"/>
          <w:numId w:val="13"/>
        </w:numPr>
      </w:pPr>
      <w:r w:rsidRPr="007000AB">
        <w:t xml:space="preserve">rozvoj jazykové správnosti a stylistické úrovně písemného projevu. </w:t>
      </w:r>
    </w:p>
    <w:p w14:paraId="1D6BFD32" w14:textId="77777777" w:rsidR="007000AB" w:rsidRDefault="007000AB" w:rsidP="007000AB">
      <w:r w:rsidRPr="007000AB">
        <w:t>Předmět zároveň napomáhá přípravě na zpracování bakalářských a diplomových prací.</w:t>
      </w:r>
    </w:p>
    <w:p w14:paraId="374903B1" w14:textId="54994F5A" w:rsidR="007000AB" w:rsidRPr="00F72D2C" w:rsidRDefault="00812FCA" w:rsidP="007000AB">
      <w:pPr>
        <w:rPr>
          <w:b/>
          <w:bCs/>
        </w:rPr>
      </w:pPr>
      <w:r w:rsidRPr="00F72D2C">
        <w:rPr>
          <w:b/>
          <w:bCs/>
        </w:rPr>
        <w:t>doc. PhDr. Květoslava Horáčková, Ph.D.</w:t>
      </w:r>
    </w:p>
    <w:p w14:paraId="620540F0" w14:textId="77777777" w:rsidR="00812FCA" w:rsidRPr="00F72D2C" w:rsidRDefault="00812FCA" w:rsidP="007000AB">
      <w:pPr>
        <w:rPr>
          <w:b/>
          <w:bCs/>
        </w:rPr>
      </w:pPr>
      <w:r w:rsidRPr="00F72D2C">
        <w:rPr>
          <w:b/>
          <w:bCs/>
        </w:rPr>
        <w:t>vedoucí Katedry cizích jazyků HF JAMU, vyučující němčiny a češtiny</w:t>
      </w:r>
    </w:p>
    <w:p w14:paraId="23947CD7" w14:textId="7411981B" w:rsidR="00812FCA" w:rsidRPr="00F72D2C" w:rsidRDefault="00812FCA" w:rsidP="007000AB">
      <w:pPr>
        <w:rPr>
          <w:b/>
          <w:bCs/>
        </w:rPr>
      </w:pPr>
      <w:r w:rsidRPr="00F72D2C">
        <w:rPr>
          <w:b/>
          <w:bCs/>
        </w:rPr>
        <w:t>pracoviště IVU Astorka</w:t>
      </w:r>
    </w:p>
    <w:p w14:paraId="4ECF00D2" w14:textId="77777777" w:rsidR="00E037E4" w:rsidRPr="0026338A" w:rsidRDefault="00E037E4" w:rsidP="007000AB"/>
    <w:sectPr w:rsidR="00E037E4" w:rsidRPr="0026338A" w:rsidSect="00F130E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10" w:h="16840"/>
      <w:pgMar w:top="3119" w:right="1418" w:bottom="1134" w:left="1418" w:header="1128" w:footer="10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DA7E7" w14:textId="77777777" w:rsidR="001D2A70" w:rsidRDefault="001D2A70">
      <w:pPr>
        <w:spacing w:before="0" w:after="0" w:line="240" w:lineRule="auto"/>
      </w:pPr>
      <w:r>
        <w:separator/>
      </w:r>
    </w:p>
  </w:endnote>
  <w:endnote w:type="continuationSeparator" w:id="0">
    <w:p w14:paraId="03A99950" w14:textId="77777777" w:rsidR="001D2A70" w:rsidRDefault="001D2A7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EB163" w14:textId="77777777" w:rsidR="00B5002E" w:rsidRDefault="00B5002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EB164" w14:textId="77777777" w:rsidR="00FB2786" w:rsidRDefault="000F04BE" w:rsidP="00D60070">
    <w:pPr>
      <w:pStyle w:val="Zkladntext"/>
      <w:tabs>
        <w:tab w:val="left" w:pos="6593"/>
      </w:tabs>
      <w:spacing w:line="14" w:lineRule="auto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ACEB169" wp14:editId="0ACEB16A">
              <wp:simplePos x="0" y="0"/>
              <wp:positionH relativeFrom="page">
                <wp:posOffset>935990</wp:posOffset>
              </wp:positionH>
              <wp:positionV relativeFrom="page">
                <wp:posOffset>9867265</wp:posOffset>
              </wp:positionV>
              <wp:extent cx="5760000" cy="139065"/>
              <wp:effectExtent l="0" t="0" r="635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76000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CEB16C" w14:textId="4E67C83A" w:rsidR="00FB2786" w:rsidRDefault="00EA55B8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z w:val="16"/>
                            </w:rPr>
                            <w:t>Komenského nám 6.</w:t>
                          </w:r>
                          <w:r w:rsidR="0074042F">
                            <w:rPr>
                              <w:color w:val="231F20"/>
                              <w:sz w:val="16"/>
                            </w:rPr>
                            <w:t xml:space="preserve">, 662 15 Brno | tel.: +420 </w:t>
                          </w:r>
                          <w:r w:rsidR="009912A6">
                            <w:rPr>
                              <w:color w:val="231F20"/>
                              <w:sz w:val="16"/>
                            </w:rPr>
                            <w:t>542591605</w:t>
                          </w:r>
                          <w:r w:rsidR="0074042F">
                            <w:rPr>
                              <w:color w:val="231F20"/>
                              <w:sz w:val="16"/>
                            </w:rPr>
                            <w:t xml:space="preserve"> | e-mail: </w:t>
                          </w:r>
                          <w:r w:rsidR="009912A6">
                            <w:rPr>
                              <w:color w:val="231F20"/>
                              <w:sz w:val="16"/>
                            </w:rPr>
                            <w:t>jarosova@jamu.cz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CEB16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73.7pt;margin-top:776.95pt;width:453.55pt;height:10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" filled="f" stroked="f">
              <v:path arrowok="t"/>
              <v:textbox inset="0,0,0,0">
                <w:txbxContent>
                  <w:p w14:paraId="0ACEB16C" w14:textId="4E67C83A" w:rsidR="00FB2786" w:rsidRDefault="00EA55B8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Komenského nám 6.</w:t>
                    </w:r>
                    <w:r w:rsidR="0074042F">
                      <w:rPr>
                        <w:color w:val="231F20"/>
                        <w:sz w:val="16"/>
                      </w:rPr>
                      <w:t xml:space="preserve">, 662 15 Brno | tel.: +420 </w:t>
                    </w:r>
                    <w:r w:rsidR="009912A6">
                      <w:rPr>
                        <w:color w:val="231F20"/>
                        <w:sz w:val="16"/>
                      </w:rPr>
                      <w:t>542591605</w:t>
                    </w:r>
                    <w:r w:rsidR="0074042F">
                      <w:rPr>
                        <w:color w:val="231F20"/>
                        <w:sz w:val="16"/>
                      </w:rPr>
                      <w:t xml:space="preserve"> | e-mail: </w:t>
                    </w:r>
                    <w:r w:rsidR="009912A6">
                      <w:rPr>
                        <w:color w:val="231F20"/>
                        <w:sz w:val="16"/>
                      </w:rPr>
                      <w:t>jarosova@jamu.cz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EB166" w14:textId="77777777" w:rsidR="00B5002E" w:rsidRDefault="00B500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2DD7D" w14:textId="77777777" w:rsidR="001D2A70" w:rsidRDefault="001D2A70">
      <w:pPr>
        <w:spacing w:before="0" w:after="0" w:line="240" w:lineRule="auto"/>
      </w:pPr>
      <w:r>
        <w:separator/>
      </w:r>
    </w:p>
  </w:footnote>
  <w:footnote w:type="continuationSeparator" w:id="0">
    <w:p w14:paraId="102AD5E9" w14:textId="77777777" w:rsidR="001D2A70" w:rsidRDefault="001D2A7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EB161" w14:textId="77777777" w:rsidR="00B5002E" w:rsidRDefault="00B5002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EB162" w14:textId="77777777" w:rsidR="00FB2786" w:rsidRDefault="00BC250F">
    <w:pPr>
      <w:pStyle w:val="Zkladntext"/>
      <w:spacing w:line="14" w:lineRule="auto"/>
    </w:pPr>
    <w:r>
      <w:rPr>
        <w:noProof/>
        <w:lang w:bidi="ar-SA"/>
      </w:rPr>
      <w:drawing>
        <wp:anchor distT="0" distB="0" distL="114300" distR="114300" simplePos="0" relativeHeight="251657216" behindDoc="0" locked="0" layoutInCell="1" allowOverlap="1" wp14:anchorId="0ACEB167" wp14:editId="0ACEB168">
          <wp:simplePos x="0" y="0"/>
          <wp:positionH relativeFrom="leftMargin">
            <wp:posOffset>0</wp:posOffset>
          </wp:positionH>
          <wp:positionV relativeFrom="topMargin">
            <wp:posOffset>12784</wp:posOffset>
          </wp:positionV>
          <wp:extent cx="7606846" cy="1968830"/>
          <wp:effectExtent l="0" t="0" r="635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JAMU_hlavic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6846" cy="1968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EB165" w14:textId="77777777" w:rsidR="00B5002E" w:rsidRDefault="00B500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50DE9"/>
    <w:multiLevelType w:val="multilevel"/>
    <w:tmpl w:val="930A5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E05376"/>
    <w:multiLevelType w:val="multilevel"/>
    <w:tmpl w:val="33849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D61E81"/>
    <w:multiLevelType w:val="hybridMultilevel"/>
    <w:tmpl w:val="DE2A9D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A1D98"/>
    <w:multiLevelType w:val="multilevel"/>
    <w:tmpl w:val="2190F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36217E"/>
    <w:multiLevelType w:val="hybridMultilevel"/>
    <w:tmpl w:val="3AA05C7A"/>
    <w:lvl w:ilvl="0" w:tplc="3C4A624A"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2912D25"/>
    <w:multiLevelType w:val="multilevel"/>
    <w:tmpl w:val="3B8E2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D31CC1"/>
    <w:multiLevelType w:val="multilevel"/>
    <w:tmpl w:val="9634C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E074C6"/>
    <w:multiLevelType w:val="multilevel"/>
    <w:tmpl w:val="1E088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FD1D81"/>
    <w:multiLevelType w:val="multilevel"/>
    <w:tmpl w:val="37DC3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8C5C26"/>
    <w:multiLevelType w:val="multilevel"/>
    <w:tmpl w:val="CD3C3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4915BE"/>
    <w:multiLevelType w:val="multilevel"/>
    <w:tmpl w:val="A48AB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5421E8"/>
    <w:multiLevelType w:val="multilevel"/>
    <w:tmpl w:val="FECA4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5D5B67"/>
    <w:multiLevelType w:val="multilevel"/>
    <w:tmpl w:val="7A407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4F1A6B"/>
    <w:multiLevelType w:val="multilevel"/>
    <w:tmpl w:val="633EC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427307"/>
    <w:multiLevelType w:val="multilevel"/>
    <w:tmpl w:val="49F25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0445376">
    <w:abstractNumId w:val="4"/>
  </w:num>
  <w:num w:numId="2" w16cid:durableId="393623653">
    <w:abstractNumId w:val="13"/>
  </w:num>
  <w:num w:numId="3" w16cid:durableId="14231081">
    <w:abstractNumId w:val="3"/>
  </w:num>
  <w:num w:numId="4" w16cid:durableId="18901285">
    <w:abstractNumId w:val="7"/>
  </w:num>
  <w:num w:numId="5" w16cid:durableId="935405365">
    <w:abstractNumId w:val="0"/>
  </w:num>
  <w:num w:numId="6" w16cid:durableId="824978052">
    <w:abstractNumId w:val="12"/>
  </w:num>
  <w:num w:numId="7" w16cid:durableId="623779136">
    <w:abstractNumId w:val="11"/>
  </w:num>
  <w:num w:numId="8" w16cid:durableId="1886216094">
    <w:abstractNumId w:val="9"/>
  </w:num>
  <w:num w:numId="9" w16cid:durableId="960182637">
    <w:abstractNumId w:val="14"/>
  </w:num>
  <w:num w:numId="10" w16cid:durableId="617104630">
    <w:abstractNumId w:val="8"/>
  </w:num>
  <w:num w:numId="11" w16cid:durableId="1976256023">
    <w:abstractNumId w:val="10"/>
  </w:num>
  <w:num w:numId="12" w16cid:durableId="450897652">
    <w:abstractNumId w:val="5"/>
  </w:num>
  <w:num w:numId="13" w16cid:durableId="1790779708">
    <w:abstractNumId w:val="1"/>
  </w:num>
  <w:num w:numId="14" w16cid:durableId="62652829">
    <w:abstractNumId w:val="6"/>
  </w:num>
  <w:num w:numId="15" w16cid:durableId="7980639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786"/>
    <w:rsid w:val="00024E29"/>
    <w:rsid w:val="00040E9A"/>
    <w:rsid w:val="000619C6"/>
    <w:rsid w:val="00065732"/>
    <w:rsid w:val="000B661C"/>
    <w:rsid w:val="000E1FB6"/>
    <w:rsid w:val="000E5FA4"/>
    <w:rsid w:val="000F04BE"/>
    <w:rsid w:val="00102485"/>
    <w:rsid w:val="00143C87"/>
    <w:rsid w:val="001528ED"/>
    <w:rsid w:val="00167624"/>
    <w:rsid w:val="00173F7C"/>
    <w:rsid w:val="00176B9A"/>
    <w:rsid w:val="001D2A70"/>
    <w:rsid w:val="0023142D"/>
    <w:rsid w:val="0026338A"/>
    <w:rsid w:val="002C5A2E"/>
    <w:rsid w:val="002E2067"/>
    <w:rsid w:val="003579C5"/>
    <w:rsid w:val="003B3952"/>
    <w:rsid w:val="003D2E19"/>
    <w:rsid w:val="00425B5C"/>
    <w:rsid w:val="00462637"/>
    <w:rsid w:val="00482108"/>
    <w:rsid w:val="004D4442"/>
    <w:rsid w:val="004E1E2E"/>
    <w:rsid w:val="004E57A0"/>
    <w:rsid w:val="004F6F6F"/>
    <w:rsid w:val="00516FA8"/>
    <w:rsid w:val="00542ED4"/>
    <w:rsid w:val="00546273"/>
    <w:rsid w:val="00550775"/>
    <w:rsid w:val="00590D64"/>
    <w:rsid w:val="005952EF"/>
    <w:rsid w:val="005B29C0"/>
    <w:rsid w:val="005C379E"/>
    <w:rsid w:val="005C7833"/>
    <w:rsid w:val="00641397"/>
    <w:rsid w:val="00643AD3"/>
    <w:rsid w:val="00682D63"/>
    <w:rsid w:val="006C23DA"/>
    <w:rsid w:val="007000AB"/>
    <w:rsid w:val="007214E5"/>
    <w:rsid w:val="00727911"/>
    <w:rsid w:val="007350CF"/>
    <w:rsid w:val="0074042F"/>
    <w:rsid w:val="00773553"/>
    <w:rsid w:val="00790CCD"/>
    <w:rsid w:val="00791617"/>
    <w:rsid w:val="007964C4"/>
    <w:rsid w:val="007B78F5"/>
    <w:rsid w:val="007D55C7"/>
    <w:rsid w:val="007D7A81"/>
    <w:rsid w:val="0080241C"/>
    <w:rsid w:val="00805750"/>
    <w:rsid w:val="00806AA3"/>
    <w:rsid w:val="00812FCA"/>
    <w:rsid w:val="00823879"/>
    <w:rsid w:val="00853B89"/>
    <w:rsid w:val="00876F0B"/>
    <w:rsid w:val="008778E0"/>
    <w:rsid w:val="00893496"/>
    <w:rsid w:val="00897BDD"/>
    <w:rsid w:val="008C5D5B"/>
    <w:rsid w:val="0093532C"/>
    <w:rsid w:val="00944B5E"/>
    <w:rsid w:val="00964D49"/>
    <w:rsid w:val="009659EC"/>
    <w:rsid w:val="009912A6"/>
    <w:rsid w:val="009B0474"/>
    <w:rsid w:val="00A47832"/>
    <w:rsid w:val="00AD7036"/>
    <w:rsid w:val="00AE1AFD"/>
    <w:rsid w:val="00B350CF"/>
    <w:rsid w:val="00B5002E"/>
    <w:rsid w:val="00B66B74"/>
    <w:rsid w:val="00BC250F"/>
    <w:rsid w:val="00BC31C7"/>
    <w:rsid w:val="00BE2221"/>
    <w:rsid w:val="00C113D9"/>
    <w:rsid w:val="00C96C59"/>
    <w:rsid w:val="00CA20E1"/>
    <w:rsid w:val="00CA46D8"/>
    <w:rsid w:val="00D141FF"/>
    <w:rsid w:val="00D17BDD"/>
    <w:rsid w:val="00D3038E"/>
    <w:rsid w:val="00D339FF"/>
    <w:rsid w:val="00D533E4"/>
    <w:rsid w:val="00D60070"/>
    <w:rsid w:val="00D66574"/>
    <w:rsid w:val="00D742BC"/>
    <w:rsid w:val="00D84ED2"/>
    <w:rsid w:val="00DA4809"/>
    <w:rsid w:val="00E037E4"/>
    <w:rsid w:val="00E34F52"/>
    <w:rsid w:val="00E46006"/>
    <w:rsid w:val="00EA55B8"/>
    <w:rsid w:val="00EB66B9"/>
    <w:rsid w:val="00EE4D55"/>
    <w:rsid w:val="00F0037E"/>
    <w:rsid w:val="00F130EA"/>
    <w:rsid w:val="00F42073"/>
    <w:rsid w:val="00F451D8"/>
    <w:rsid w:val="00F5421B"/>
    <w:rsid w:val="00F7194F"/>
    <w:rsid w:val="00F71EBA"/>
    <w:rsid w:val="00F72D2C"/>
    <w:rsid w:val="00FB2786"/>
    <w:rsid w:val="00FC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CEB143"/>
  <w15:docId w15:val="{F7620A75-C519-4F27-9024-B53AD96C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30EA"/>
    <w:pPr>
      <w:spacing w:before="120" w:after="120" w:line="360" w:lineRule="auto"/>
      <w:jc w:val="both"/>
    </w:pPr>
    <w:rPr>
      <w:rFonts w:ascii="Arial" w:eastAsia="Arial" w:hAnsi="Arial" w:cs="Arial"/>
      <w:sz w:val="20"/>
      <w:lang w:val="cs-CZ" w:eastAsia="cs-CZ" w:bidi="cs-CZ"/>
    </w:rPr>
  </w:style>
  <w:style w:type="paragraph" w:styleId="Nadpis1">
    <w:name w:val="heading 1"/>
    <w:basedOn w:val="Normln"/>
    <w:next w:val="Normln"/>
    <w:link w:val="Nadpis1Char"/>
    <w:uiPriority w:val="9"/>
    <w:rsid w:val="00F42073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F42073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000A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qFormat/>
    <w:rPr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BC250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250F"/>
    <w:rPr>
      <w:rFonts w:ascii="Arial" w:eastAsia="Arial" w:hAnsi="Arial" w:cs="Arial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BC250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250F"/>
    <w:rPr>
      <w:rFonts w:ascii="Arial" w:eastAsia="Arial" w:hAnsi="Arial" w:cs="Arial"/>
      <w:lang w:val="cs-CZ" w:eastAsia="cs-CZ" w:bidi="cs-CZ"/>
    </w:rPr>
  </w:style>
  <w:style w:type="paragraph" w:customStyle="1" w:styleId="Adresa">
    <w:name w:val="Adresa"/>
    <w:basedOn w:val="Normln"/>
    <w:qFormat/>
    <w:rsid w:val="00F130EA"/>
    <w:pPr>
      <w:spacing w:before="0" w:after="0" w:line="260" w:lineRule="exact"/>
    </w:pPr>
    <w:rPr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42073"/>
    <w:rPr>
      <w:rFonts w:ascii="Arial" w:eastAsiaTheme="majorEastAsia" w:hAnsi="Arial" w:cstheme="majorBidi"/>
      <w:sz w:val="32"/>
      <w:szCs w:val="32"/>
      <w:lang w:val="cs-CZ" w:eastAsia="cs-CZ" w:bidi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42073"/>
    <w:rPr>
      <w:rFonts w:ascii="Arial" w:eastAsiaTheme="majorEastAsia" w:hAnsi="Arial" w:cstheme="majorBidi"/>
      <w:sz w:val="26"/>
      <w:szCs w:val="26"/>
      <w:lang w:val="cs-CZ" w:eastAsia="cs-CZ" w:bidi="cs-CZ"/>
    </w:rPr>
  </w:style>
  <w:style w:type="character" w:styleId="Hypertextovodkaz">
    <w:name w:val="Hyperlink"/>
    <w:basedOn w:val="Standardnpsmoodstavce"/>
    <w:uiPriority w:val="99"/>
    <w:unhideWhenUsed/>
    <w:rsid w:val="00D60070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60070"/>
    <w:rPr>
      <w:color w:val="605E5C"/>
      <w:shd w:val="clear" w:color="auto" w:fill="E1DFDD"/>
    </w:rPr>
  </w:style>
  <w:style w:type="paragraph" w:customStyle="1" w:styleId="p1">
    <w:name w:val="p1"/>
    <w:basedOn w:val="Normln"/>
    <w:rsid w:val="000E5FA4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ascii="Calibri" w:eastAsiaTheme="minorHAnsi" w:hAnsi="Calibri" w:cs="Calibri"/>
      <w:sz w:val="22"/>
      <w:lang w:bidi="ar-SA"/>
    </w:rPr>
  </w:style>
  <w:style w:type="paragraph" w:customStyle="1" w:styleId="p2">
    <w:name w:val="p2"/>
    <w:basedOn w:val="Normln"/>
    <w:rsid w:val="000E5FA4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ascii="Calibri" w:eastAsiaTheme="minorHAnsi" w:hAnsi="Calibri" w:cs="Calibri"/>
      <w:sz w:val="22"/>
      <w:lang w:bidi="ar-SA"/>
    </w:rPr>
  </w:style>
  <w:style w:type="character" w:customStyle="1" w:styleId="s1">
    <w:name w:val="s1"/>
    <w:basedOn w:val="Standardnpsmoodstavce"/>
    <w:rsid w:val="000E5FA4"/>
  </w:style>
  <w:style w:type="character" w:customStyle="1" w:styleId="apple-converted-space">
    <w:name w:val="apple-converted-space"/>
    <w:basedOn w:val="Standardnpsmoodstavce"/>
    <w:rsid w:val="000E5FA4"/>
  </w:style>
  <w:style w:type="paragraph" w:customStyle="1" w:styleId="Textlnku">
    <w:name w:val="Text článku"/>
    <w:basedOn w:val="Normln"/>
    <w:link w:val="TextlnkuChar"/>
    <w:rsid w:val="00C96C59"/>
    <w:pPr>
      <w:widowControl/>
      <w:autoSpaceDE/>
      <w:autoSpaceDN/>
      <w:spacing w:before="0" w:after="0" w:line="240" w:lineRule="auto"/>
      <w:ind w:firstLine="709"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TextlnkuChar">
    <w:name w:val="Text článku Char"/>
    <w:link w:val="Textlnku"/>
    <w:rsid w:val="00C96C59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rsid w:val="004D4442"/>
    <w:rPr>
      <w:rFonts w:ascii="Arial" w:eastAsia="Arial" w:hAnsi="Arial" w:cs="Arial"/>
      <w:sz w:val="20"/>
      <w:szCs w:val="20"/>
      <w:lang w:val="cs-CZ" w:eastAsia="cs-CZ" w:bidi="cs-CZ"/>
    </w:rPr>
  </w:style>
  <w:style w:type="character" w:styleId="Siln">
    <w:name w:val="Strong"/>
    <w:basedOn w:val="Standardnpsmoodstavce"/>
    <w:uiPriority w:val="22"/>
    <w:qFormat/>
    <w:rsid w:val="004D4442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DA4809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000A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6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is.jamu.cz/do/jamu/doc/5451/studium/studijni_oddeleni/uznani-zahranicniho-stredoskolskeho-vzdelani.pdf?utm_source=chatgpt.co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outlook.office.com/?utm_source=chatgpt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f.jamu.cz/studium-hf/studijni-agenda/harmonogram-ar/?utm_source=chatgpt.com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jamu.cz/studium/sluzby-studentum/?utm_source=chatgpt.com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is.jamu.cz/do/jamu/2490278/2490346/Pruchod_studiem.qwarp?utm_source=chatgpt.com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9CFF051EC6074790FF8D0807DFFCFB" ma:contentTypeVersion="10" ma:contentTypeDescription="Vytvoří nový dokument" ma:contentTypeScope="" ma:versionID="71bebdb09b3482338812386617e75c91">
  <xsd:schema xmlns:xsd="http://www.w3.org/2001/XMLSchema" xmlns:xs="http://www.w3.org/2001/XMLSchema" xmlns:p="http://schemas.microsoft.com/office/2006/metadata/properties" xmlns:ns3="c0ee2990-d236-40fd-8a91-8e9c2506d348" targetNamespace="http://schemas.microsoft.com/office/2006/metadata/properties" ma:root="true" ma:fieldsID="b3de3d899e25b42e888467656b2ee161" ns3:_="">
    <xsd:import namespace="c0ee2990-d236-40fd-8a91-8e9c2506d3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ee2990-d236-40fd-8a91-8e9c2506d3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EB7697-2DDA-4449-85F5-32D4206ACA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9B8A794-9FEC-40BA-81F5-BF76B9B43C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036AEE-EA46-42DE-B4F3-75361F2E20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ee2990-d236-40fd-8a91-8e9c2506d3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1119</TotalTime>
  <Pages>5</Pages>
  <Words>1268</Words>
  <Characters>7484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katka</dc:creator>
  <cp:lastModifiedBy>Jana Jarošová</cp:lastModifiedBy>
  <cp:revision>19</cp:revision>
  <cp:lastPrinted>2019-10-03T13:13:00Z</cp:lastPrinted>
  <dcterms:created xsi:type="dcterms:W3CDTF">2026-06-04T12:21:00Z</dcterms:created>
  <dcterms:modified xsi:type="dcterms:W3CDTF">2026-06-08T08:16:00Z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2019-09-19T00:00:00Z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2019-09-20T00:00:00Z</vt:filetime>
  </property>
  <property fmtid="{D5CDD505-2E9C-101B-9397-08002B2CF9AE}" pid="5" name="ContentTypeId">
    <vt:lpwstr>0x010100B69CFF051EC6074790FF8D0807DFFCFB</vt:lpwstr>
  </property>
</Properties>
</file>